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Arial" w:eastAsia="Calibri" w:hAnsi="Arial" w:cs="Arial"/>
          <w:color w:val="auto"/>
          <w:sz w:val="22"/>
          <w:szCs w:val="22"/>
        </w:rPr>
        <w:id w:val="-295755400"/>
        <w:docPartObj>
          <w:docPartGallery w:val="Table of Contents"/>
          <w:docPartUnique/>
        </w:docPartObj>
      </w:sdtPr>
      <w:sdtEndPr>
        <w:rPr>
          <w:b/>
          <w:bCs/>
        </w:rPr>
      </w:sdtEndPr>
      <w:sdtContent>
        <w:p w14:paraId="086C5692" w14:textId="0571EF2E" w:rsidR="009C2C31" w:rsidRPr="000C42FF" w:rsidRDefault="003C6A60">
          <w:pPr>
            <w:pStyle w:val="Nagwekspisutreci"/>
            <w:rPr>
              <w:rFonts w:ascii="Arial" w:hAnsi="Arial" w:cs="Arial"/>
              <w:sz w:val="22"/>
              <w:szCs w:val="22"/>
            </w:rPr>
          </w:pPr>
          <w:r w:rsidRPr="000C42FF">
            <w:rPr>
              <w:rFonts w:ascii="Arial" w:hAnsi="Arial" w:cs="Arial"/>
              <w:sz w:val="22"/>
              <w:szCs w:val="22"/>
            </w:rPr>
            <w:t>LISTA ZAŁĄCZNIKÓW</w:t>
          </w:r>
          <w:r w:rsidR="00D244FE" w:rsidRPr="000C42FF">
            <w:rPr>
              <w:rFonts w:ascii="Arial" w:hAnsi="Arial" w:cs="Arial"/>
              <w:sz w:val="22"/>
              <w:szCs w:val="22"/>
            </w:rPr>
            <w:br/>
          </w:r>
        </w:p>
        <w:p w14:paraId="6C5A8ACA" w14:textId="1EF0DB46" w:rsidR="00835660" w:rsidRDefault="009C2C31">
          <w:pPr>
            <w:pStyle w:val="Spistreci1"/>
            <w:tabs>
              <w:tab w:val="right" w:leader="dot" w:pos="9062"/>
            </w:tabs>
            <w:rPr>
              <w:rFonts w:asciiTheme="minorHAnsi" w:eastAsiaTheme="minorEastAsia" w:hAnsiTheme="minorHAnsi" w:cstheme="minorBidi"/>
              <w:noProof/>
              <w:kern w:val="2"/>
              <w:sz w:val="24"/>
              <w:szCs w:val="24"/>
              <w14:ligatures w14:val="standardContextual"/>
            </w:rPr>
          </w:pPr>
          <w:r w:rsidRPr="000C42FF">
            <w:rPr>
              <w:rFonts w:ascii="Arial" w:hAnsi="Arial" w:cs="Arial"/>
            </w:rPr>
            <w:fldChar w:fldCharType="begin"/>
          </w:r>
          <w:r w:rsidRPr="000C42FF">
            <w:rPr>
              <w:rFonts w:ascii="Arial" w:hAnsi="Arial" w:cs="Arial"/>
            </w:rPr>
            <w:instrText xml:space="preserve"> TOC \o "1-3" \h \z \u </w:instrText>
          </w:r>
          <w:r w:rsidRPr="000C42FF">
            <w:rPr>
              <w:rFonts w:ascii="Arial" w:hAnsi="Arial" w:cs="Arial"/>
            </w:rPr>
            <w:fldChar w:fldCharType="separate"/>
          </w:r>
          <w:hyperlink w:anchor="_Toc206285671" w:history="1">
            <w:r w:rsidR="00835660" w:rsidRPr="004219C0">
              <w:rPr>
                <w:rStyle w:val="Hipercze"/>
                <w:rFonts w:ascii="Arial" w:hAnsi="Arial" w:cs="Arial"/>
                <w:b/>
                <w:bCs/>
                <w:noProof/>
              </w:rPr>
              <w:t>Osoby odpowiedzialne</w:t>
            </w:r>
            <w:r w:rsidR="00835660">
              <w:rPr>
                <w:noProof/>
                <w:webHidden/>
              </w:rPr>
              <w:tab/>
            </w:r>
            <w:r w:rsidR="00835660">
              <w:rPr>
                <w:noProof/>
                <w:webHidden/>
              </w:rPr>
              <w:fldChar w:fldCharType="begin"/>
            </w:r>
            <w:r w:rsidR="00835660">
              <w:rPr>
                <w:noProof/>
                <w:webHidden/>
              </w:rPr>
              <w:instrText xml:space="preserve"> PAGEREF _Toc206285671 \h </w:instrText>
            </w:r>
            <w:r w:rsidR="00835660">
              <w:rPr>
                <w:noProof/>
                <w:webHidden/>
              </w:rPr>
            </w:r>
            <w:r w:rsidR="00835660">
              <w:rPr>
                <w:noProof/>
                <w:webHidden/>
              </w:rPr>
              <w:fldChar w:fldCharType="separate"/>
            </w:r>
            <w:r w:rsidR="009C5A67">
              <w:rPr>
                <w:noProof/>
                <w:webHidden/>
              </w:rPr>
              <w:t>1</w:t>
            </w:r>
            <w:r w:rsidR="00835660">
              <w:rPr>
                <w:noProof/>
                <w:webHidden/>
              </w:rPr>
              <w:fldChar w:fldCharType="end"/>
            </w:r>
          </w:hyperlink>
        </w:p>
        <w:p w14:paraId="47A170C6" w14:textId="77C47F2F" w:rsidR="00835660" w:rsidRDefault="00835660" w:rsidP="00835660">
          <w:pPr>
            <w:pStyle w:val="Spistreci1"/>
            <w:tabs>
              <w:tab w:val="right" w:leader="dot" w:pos="9062"/>
            </w:tabs>
            <w:rPr>
              <w:rFonts w:asciiTheme="minorHAnsi" w:eastAsiaTheme="minorEastAsia" w:hAnsiTheme="minorHAnsi" w:cstheme="minorBidi"/>
              <w:noProof/>
              <w:kern w:val="2"/>
              <w:sz w:val="24"/>
              <w:szCs w:val="24"/>
              <w14:ligatures w14:val="standardContextual"/>
            </w:rPr>
          </w:pPr>
          <w:hyperlink w:anchor="_Toc206285672" w:history="1">
            <w:r w:rsidRPr="004219C0">
              <w:rPr>
                <w:rStyle w:val="Hipercze"/>
                <w:rFonts w:ascii="Arial" w:hAnsi="Arial" w:cs="Arial"/>
                <w:b/>
                <w:bCs/>
                <w:noProof/>
              </w:rPr>
              <w:t>Zasady bezpiecznych relacji między personelem a dziećmi</w:t>
            </w:r>
            <w:r>
              <w:rPr>
                <w:noProof/>
                <w:webHidden/>
              </w:rPr>
              <w:tab/>
            </w:r>
            <w:r>
              <w:rPr>
                <w:noProof/>
                <w:webHidden/>
              </w:rPr>
              <w:fldChar w:fldCharType="begin"/>
            </w:r>
            <w:r>
              <w:rPr>
                <w:noProof/>
                <w:webHidden/>
              </w:rPr>
              <w:instrText xml:space="preserve"> PAGEREF _Toc206285672 \h </w:instrText>
            </w:r>
            <w:r>
              <w:rPr>
                <w:noProof/>
                <w:webHidden/>
              </w:rPr>
            </w:r>
            <w:r>
              <w:rPr>
                <w:noProof/>
                <w:webHidden/>
              </w:rPr>
              <w:fldChar w:fldCharType="separate"/>
            </w:r>
            <w:r w:rsidR="009C5A67">
              <w:rPr>
                <w:noProof/>
                <w:webHidden/>
              </w:rPr>
              <w:t>1</w:t>
            </w:r>
            <w:r>
              <w:rPr>
                <w:noProof/>
                <w:webHidden/>
              </w:rPr>
              <w:fldChar w:fldCharType="end"/>
            </w:r>
          </w:hyperlink>
        </w:p>
        <w:p w14:paraId="17702E0E" w14:textId="73B06FC9" w:rsidR="00835660" w:rsidRDefault="00835660">
          <w:pPr>
            <w:pStyle w:val="Spistreci1"/>
            <w:tabs>
              <w:tab w:val="right" w:leader="dot" w:pos="9062"/>
            </w:tabs>
            <w:rPr>
              <w:rFonts w:asciiTheme="minorHAnsi" w:eastAsiaTheme="minorEastAsia" w:hAnsiTheme="minorHAnsi" w:cstheme="minorBidi"/>
              <w:noProof/>
              <w:kern w:val="2"/>
              <w:sz w:val="24"/>
              <w:szCs w:val="24"/>
              <w14:ligatures w14:val="standardContextual"/>
            </w:rPr>
          </w:pPr>
          <w:hyperlink w:anchor="_Toc206285674" w:history="1">
            <w:r w:rsidRPr="004219C0">
              <w:rPr>
                <w:rStyle w:val="Hipercze"/>
                <w:rFonts w:ascii="Arial" w:eastAsia="Arial" w:hAnsi="Arial" w:cs="Arial"/>
                <w:b/>
                <w:bCs/>
                <w:noProof/>
              </w:rPr>
              <w:t>Zasady bezpiecznych relacji między dziećmi</w:t>
            </w:r>
            <w:r>
              <w:rPr>
                <w:noProof/>
                <w:webHidden/>
              </w:rPr>
              <w:tab/>
            </w:r>
            <w:r>
              <w:rPr>
                <w:noProof/>
                <w:webHidden/>
              </w:rPr>
              <w:fldChar w:fldCharType="begin"/>
            </w:r>
            <w:r>
              <w:rPr>
                <w:noProof/>
                <w:webHidden/>
              </w:rPr>
              <w:instrText xml:space="preserve"> PAGEREF _Toc206285674 \h </w:instrText>
            </w:r>
            <w:r>
              <w:rPr>
                <w:noProof/>
                <w:webHidden/>
              </w:rPr>
            </w:r>
            <w:r>
              <w:rPr>
                <w:noProof/>
                <w:webHidden/>
              </w:rPr>
              <w:fldChar w:fldCharType="separate"/>
            </w:r>
            <w:r w:rsidR="009C5A67">
              <w:rPr>
                <w:noProof/>
                <w:webHidden/>
              </w:rPr>
              <w:t>4</w:t>
            </w:r>
            <w:r>
              <w:rPr>
                <w:noProof/>
                <w:webHidden/>
              </w:rPr>
              <w:fldChar w:fldCharType="end"/>
            </w:r>
          </w:hyperlink>
        </w:p>
        <w:p w14:paraId="45A3858F" w14:textId="77951C79" w:rsidR="00835660" w:rsidRDefault="00835660">
          <w:pPr>
            <w:pStyle w:val="Spistreci1"/>
            <w:tabs>
              <w:tab w:val="right" w:leader="dot" w:pos="9062"/>
            </w:tabs>
            <w:rPr>
              <w:rFonts w:asciiTheme="minorHAnsi" w:eastAsiaTheme="minorEastAsia" w:hAnsiTheme="minorHAnsi" w:cstheme="minorBidi"/>
              <w:noProof/>
              <w:kern w:val="2"/>
              <w:sz w:val="24"/>
              <w:szCs w:val="24"/>
              <w14:ligatures w14:val="standardContextual"/>
            </w:rPr>
          </w:pPr>
          <w:hyperlink w:anchor="_Toc206285675" w:history="1">
            <w:r w:rsidRPr="004219C0">
              <w:rPr>
                <w:rStyle w:val="Hipercze"/>
                <w:rFonts w:ascii="Arial" w:eastAsia="Arial" w:hAnsi="Arial" w:cs="Arial"/>
                <w:b/>
                <w:bCs/>
                <w:noProof/>
              </w:rPr>
              <w:t>Zasady ochrony wizerunku i danych osobowych małoletniego</w:t>
            </w:r>
            <w:r>
              <w:rPr>
                <w:noProof/>
                <w:webHidden/>
              </w:rPr>
              <w:tab/>
            </w:r>
            <w:r>
              <w:rPr>
                <w:noProof/>
                <w:webHidden/>
              </w:rPr>
              <w:fldChar w:fldCharType="begin"/>
            </w:r>
            <w:r>
              <w:rPr>
                <w:noProof/>
                <w:webHidden/>
              </w:rPr>
              <w:instrText xml:space="preserve"> PAGEREF _Toc206285675 \h </w:instrText>
            </w:r>
            <w:r>
              <w:rPr>
                <w:noProof/>
                <w:webHidden/>
              </w:rPr>
            </w:r>
            <w:r>
              <w:rPr>
                <w:noProof/>
                <w:webHidden/>
              </w:rPr>
              <w:fldChar w:fldCharType="separate"/>
            </w:r>
            <w:r w:rsidR="009C5A67">
              <w:rPr>
                <w:noProof/>
                <w:webHidden/>
              </w:rPr>
              <w:t>5</w:t>
            </w:r>
            <w:r>
              <w:rPr>
                <w:noProof/>
                <w:webHidden/>
              </w:rPr>
              <w:fldChar w:fldCharType="end"/>
            </w:r>
          </w:hyperlink>
        </w:p>
        <w:p w14:paraId="2D479AD0" w14:textId="6ADBE9A1" w:rsidR="00835660" w:rsidRDefault="00835660">
          <w:pPr>
            <w:pStyle w:val="Spistreci1"/>
            <w:tabs>
              <w:tab w:val="right" w:leader="dot" w:pos="9062"/>
            </w:tabs>
            <w:rPr>
              <w:rFonts w:asciiTheme="minorHAnsi" w:eastAsiaTheme="minorEastAsia" w:hAnsiTheme="minorHAnsi" w:cstheme="minorBidi"/>
              <w:noProof/>
              <w:kern w:val="2"/>
              <w:sz w:val="24"/>
              <w:szCs w:val="24"/>
              <w14:ligatures w14:val="standardContextual"/>
            </w:rPr>
          </w:pPr>
          <w:hyperlink w:anchor="_Toc206285676" w:history="1">
            <w:r w:rsidRPr="004219C0">
              <w:rPr>
                <w:rStyle w:val="Hipercze"/>
                <w:rFonts w:ascii="Arial" w:eastAsia="Arial" w:hAnsi="Arial" w:cs="Arial"/>
                <w:b/>
                <w:bCs/>
                <w:noProof/>
              </w:rPr>
              <w:t>Zasady bezpiecznej rekrutacji i współpracy z personelem</w:t>
            </w:r>
            <w:r>
              <w:rPr>
                <w:noProof/>
                <w:webHidden/>
              </w:rPr>
              <w:tab/>
            </w:r>
            <w:r>
              <w:rPr>
                <w:noProof/>
                <w:webHidden/>
              </w:rPr>
              <w:fldChar w:fldCharType="begin"/>
            </w:r>
            <w:r>
              <w:rPr>
                <w:noProof/>
                <w:webHidden/>
              </w:rPr>
              <w:instrText xml:space="preserve"> PAGEREF _Toc206285676 \h </w:instrText>
            </w:r>
            <w:r>
              <w:rPr>
                <w:noProof/>
                <w:webHidden/>
              </w:rPr>
            </w:r>
            <w:r>
              <w:rPr>
                <w:noProof/>
                <w:webHidden/>
              </w:rPr>
              <w:fldChar w:fldCharType="separate"/>
            </w:r>
            <w:r w:rsidR="009C5A67">
              <w:rPr>
                <w:noProof/>
                <w:webHidden/>
              </w:rPr>
              <w:t>6</w:t>
            </w:r>
            <w:r>
              <w:rPr>
                <w:noProof/>
                <w:webHidden/>
              </w:rPr>
              <w:fldChar w:fldCharType="end"/>
            </w:r>
          </w:hyperlink>
        </w:p>
        <w:p w14:paraId="2F0AEB90" w14:textId="62D1FD84" w:rsidR="00835660" w:rsidRDefault="00835660">
          <w:pPr>
            <w:pStyle w:val="Spistreci1"/>
            <w:tabs>
              <w:tab w:val="right" w:leader="dot" w:pos="9062"/>
            </w:tabs>
            <w:rPr>
              <w:rFonts w:asciiTheme="minorHAnsi" w:eastAsiaTheme="minorEastAsia" w:hAnsiTheme="minorHAnsi" w:cstheme="minorBidi"/>
              <w:noProof/>
              <w:kern w:val="2"/>
              <w:sz w:val="24"/>
              <w:szCs w:val="24"/>
              <w14:ligatures w14:val="standardContextual"/>
            </w:rPr>
          </w:pPr>
          <w:hyperlink w:anchor="_Toc206285677" w:history="1">
            <w:r w:rsidRPr="004219C0">
              <w:rPr>
                <w:rStyle w:val="Hipercze"/>
                <w:rFonts w:ascii="Arial" w:eastAsia="Arial" w:hAnsi="Arial" w:cs="Arial"/>
                <w:b/>
                <w:bCs/>
                <w:noProof/>
              </w:rPr>
              <w:t>Oświadczenia dla Personelu – dokument wewnętrzny</w:t>
            </w:r>
            <w:r>
              <w:rPr>
                <w:noProof/>
                <w:webHidden/>
              </w:rPr>
              <w:tab/>
            </w:r>
            <w:r>
              <w:rPr>
                <w:noProof/>
                <w:webHidden/>
              </w:rPr>
              <w:fldChar w:fldCharType="begin"/>
            </w:r>
            <w:r>
              <w:rPr>
                <w:noProof/>
                <w:webHidden/>
              </w:rPr>
              <w:instrText xml:space="preserve"> PAGEREF _Toc206285677 \h </w:instrText>
            </w:r>
            <w:r>
              <w:rPr>
                <w:noProof/>
                <w:webHidden/>
              </w:rPr>
            </w:r>
            <w:r>
              <w:rPr>
                <w:noProof/>
                <w:webHidden/>
              </w:rPr>
              <w:fldChar w:fldCharType="separate"/>
            </w:r>
            <w:r w:rsidR="009C5A67">
              <w:rPr>
                <w:noProof/>
                <w:webHidden/>
              </w:rPr>
              <w:t>8</w:t>
            </w:r>
            <w:r>
              <w:rPr>
                <w:noProof/>
                <w:webHidden/>
              </w:rPr>
              <w:fldChar w:fldCharType="end"/>
            </w:r>
          </w:hyperlink>
        </w:p>
        <w:p w14:paraId="50FBD086" w14:textId="0B5B29F9" w:rsidR="00835660" w:rsidRDefault="00835660">
          <w:pPr>
            <w:pStyle w:val="Spistreci1"/>
            <w:tabs>
              <w:tab w:val="right" w:leader="dot" w:pos="9062"/>
            </w:tabs>
            <w:rPr>
              <w:rFonts w:asciiTheme="minorHAnsi" w:eastAsiaTheme="minorEastAsia" w:hAnsiTheme="minorHAnsi" w:cstheme="minorBidi"/>
              <w:noProof/>
              <w:kern w:val="2"/>
              <w:sz w:val="24"/>
              <w:szCs w:val="24"/>
              <w14:ligatures w14:val="standardContextual"/>
            </w:rPr>
          </w:pPr>
          <w:hyperlink w:anchor="_Toc206285678" w:history="1">
            <w:r w:rsidRPr="004219C0">
              <w:rPr>
                <w:rStyle w:val="Hipercze"/>
                <w:rFonts w:ascii="Arial" w:hAnsi="Arial" w:cs="Arial"/>
                <w:b/>
                <w:bCs/>
                <w:noProof/>
              </w:rPr>
              <w:t>Procedury podejmowania interwencji w sytuacji podejrzewania krzywdzenia lub posiadania informacji o krzywdzeniu małoletniego</w:t>
            </w:r>
            <w:r>
              <w:rPr>
                <w:noProof/>
                <w:webHidden/>
              </w:rPr>
              <w:tab/>
            </w:r>
            <w:r>
              <w:rPr>
                <w:noProof/>
                <w:webHidden/>
              </w:rPr>
              <w:fldChar w:fldCharType="begin"/>
            </w:r>
            <w:r>
              <w:rPr>
                <w:noProof/>
                <w:webHidden/>
              </w:rPr>
              <w:instrText xml:space="preserve"> PAGEREF _Toc206285678 \h </w:instrText>
            </w:r>
            <w:r>
              <w:rPr>
                <w:noProof/>
                <w:webHidden/>
              </w:rPr>
            </w:r>
            <w:r>
              <w:rPr>
                <w:noProof/>
                <w:webHidden/>
              </w:rPr>
              <w:fldChar w:fldCharType="separate"/>
            </w:r>
            <w:r w:rsidR="009C5A67">
              <w:rPr>
                <w:noProof/>
                <w:webHidden/>
              </w:rPr>
              <w:t>9</w:t>
            </w:r>
            <w:r>
              <w:rPr>
                <w:noProof/>
                <w:webHidden/>
              </w:rPr>
              <w:fldChar w:fldCharType="end"/>
            </w:r>
          </w:hyperlink>
        </w:p>
        <w:p w14:paraId="677B7D05" w14:textId="6CB28EE7" w:rsidR="00835660" w:rsidRDefault="00835660">
          <w:pPr>
            <w:pStyle w:val="Spistreci1"/>
            <w:tabs>
              <w:tab w:val="right" w:leader="dot" w:pos="9062"/>
            </w:tabs>
            <w:rPr>
              <w:rFonts w:asciiTheme="minorHAnsi" w:eastAsiaTheme="minorEastAsia" w:hAnsiTheme="minorHAnsi" w:cstheme="minorBidi"/>
              <w:noProof/>
              <w:kern w:val="2"/>
              <w:sz w:val="24"/>
              <w:szCs w:val="24"/>
              <w14:ligatures w14:val="standardContextual"/>
            </w:rPr>
          </w:pPr>
          <w:hyperlink w:anchor="_Toc206285679" w:history="1">
            <w:r w:rsidRPr="004219C0">
              <w:rPr>
                <w:rStyle w:val="Hipercze"/>
                <w:rFonts w:ascii="Arial" w:hAnsi="Arial" w:cs="Arial"/>
                <w:b/>
                <w:bCs/>
                <w:noProof/>
              </w:rPr>
              <w:t>Lista materiałów dodatkowych oraz ważnych miejsc wsparcia dla dziecka</w:t>
            </w:r>
            <w:r>
              <w:rPr>
                <w:noProof/>
                <w:webHidden/>
              </w:rPr>
              <w:tab/>
            </w:r>
            <w:r>
              <w:rPr>
                <w:noProof/>
                <w:webHidden/>
              </w:rPr>
              <w:fldChar w:fldCharType="begin"/>
            </w:r>
            <w:r>
              <w:rPr>
                <w:noProof/>
                <w:webHidden/>
              </w:rPr>
              <w:instrText xml:space="preserve"> PAGEREF _Toc206285679 \h </w:instrText>
            </w:r>
            <w:r>
              <w:rPr>
                <w:noProof/>
                <w:webHidden/>
              </w:rPr>
            </w:r>
            <w:r>
              <w:rPr>
                <w:noProof/>
                <w:webHidden/>
              </w:rPr>
              <w:fldChar w:fldCharType="separate"/>
            </w:r>
            <w:r w:rsidR="009C5A67">
              <w:rPr>
                <w:noProof/>
                <w:webHidden/>
              </w:rPr>
              <w:t>12</w:t>
            </w:r>
            <w:r>
              <w:rPr>
                <w:noProof/>
                <w:webHidden/>
              </w:rPr>
              <w:fldChar w:fldCharType="end"/>
            </w:r>
          </w:hyperlink>
        </w:p>
        <w:p w14:paraId="07780894" w14:textId="7109D037" w:rsidR="00835660" w:rsidRDefault="00835660">
          <w:pPr>
            <w:pStyle w:val="Spistreci1"/>
            <w:tabs>
              <w:tab w:val="right" w:leader="dot" w:pos="9062"/>
            </w:tabs>
            <w:rPr>
              <w:rFonts w:asciiTheme="minorHAnsi" w:eastAsiaTheme="minorEastAsia" w:hAnsiTheme="minorHAnsi" w:cstheme="minorBidi"/>
              <w:noProof/>
              <w:kern w:val="2"/>
              <w:sz w:val="24"/>
              <w:szCs w:val="24"/>
              <w14:ligatures w14:val="standardContextual"/>
            </w:rPr>
          </w:pPr>
          <w:hyperlink w:anchor="_Toc206285680" w:history="1">
            <w:r w:rsidRPr="004219C0">
              <w:rPr>
                <w:rStyle w:val="Hipercze"/>
                <w:rFonts w:ascii="Arial" w:hAnsi="Arial" w:cs="Arial"/>
                <w:b/>
                <w:bCs/>
                <w:noProof/>
              </w:rPr>
              <w:t>Rejestr szkoleń – dokument wewnętrzny</w:t>
            </w:r>
            <w:r>
              <w:rPr>
                <w:noProof/>
                <w:webHidden/>
              </w:rPr>
              <w:tab/>
            </w:r>
            <w:r>
              <w:rPr>
                <w:noProof/>
                <w:webHidden/>
              </w:rPr>
              <w:fldChar w:fldCharType="begin"/>
            </w:r>
            <w:r>
              <w:rPr>
                <w:noProof/>
                <w:webHidden/>
              </w:rPr>
              <w:instrText xml:space="preserve"> PAGEREF _Toc206285680 \h </w:instrText>
            </w:r>
            <w:r>
              <w:rPr>
                <w:noProof/>
                <w:webHidden/>
              </w:rPr>
            </w:r>
            <w:r>
              <w:rPr>
                <w:noProof/>
                <w:webHidden/>
              </w:rPr>
              <w:fldChar w:fldCharType="separate"/>
            </w:r>
            <w:r w:rsidR="009C5A67">
              <w:rPr>
                <w:noProof/>
                <w:webHidden/>
              </w:rPr>
              <w:t>13</w:t>
            </w:r>
            <w:r>
              <w:rPr>
                <w:noProof/>
                <w:webHidden/>
              </w:rPr>
              <w:fldChar w:fldCharType="end"/>
            </w:r>
          </w:hyperlink>
        </w:p>
        <w:p w14:paraId="22EDCE7D" w14:textId="65D06DCD" w:rsidR="00835660" w:rsidRDefault="00835660">
          <w:pPr>
            <w:pStyle w:val="Spistreci1"/>
            <w:tabs>
              <w:tab w:val="right" w:leader="dot" w:pos="9062"/>
            </w:tabs>
            <w:rPr>
              <w:rFonts w:asciiTheme="minorHAnsi" w:eastAsiaTheme="minorEastAsia" w:hAnsiTheme="minorHAnsi" w:cstheme="minorBidi"/>
              <w:noProof/>
              <w:kern w:val="2"/>
              <w:sz w:val="24"/>
              <w:szCs w:val="24"/>
              <w14:ligatures w14:val="standardContextual"/>
            </w:rPr>
          </w:pPr>
          <w:hyperlink w:anchor="_Toc206285681" w:history="1">
            <w:r w:rsidRPr="004219C0">
              <w:rPr>
                <w:rStyle w:val="Hipercze"/>
                <w:rFonts w:ascii="Arial" w:hAnsi="Arial" w:cs="Arial"/>
                <w:b/>
                <w:bCs/>
                <w:noProof/>
              </w:rPr>
              <w:t>Rejestr incydentów – dokument wewnętrzny</w:t>
            </w:r>
            <w:r>
              <w:rPr>
                <w:noProof/>
                <w:webHidden/>
              </w:rPr>
              <w:tab/>
            </w:r>
            <w:r>
              <w:rPr>
                <w:noProof/>
                <w:webHidden/>
              </w:rPr>
              <w:fldChar w:fldCharType="begin"/>
            </w:r>
            <w:r>
              <w:rPr>
                <w:noProof/>
                <w:webHidden/>
              </w:rPr>
              <w:instrText xml:space="preserve"> PAGEREF _Toc206285681 \h </w:instrText>
            </w:r>
            <w:r>
              <w:rPr>
                <w:noProof/>
                <w:webHidden/>
              </w:rPr>
            </w:r>
            <w:r>
              <w:rPr>
                <w:noProof/>
                <w:webHidden/>
              </w:rPr>
              <w:fldChar w:fldCharType="separate"/>
            </w:r>
            <w:r w:rsidR="009C5A67">
              <w:rPr>
                <w:noProof/>
                <w:webHidden/>
              </w:rPr>
              <w:t>14</w:t>
            </w:r>
            <w:r>
              <w:rPr>
                <w:noProof/>
                <w:webHidden/>
              </w:rPr>
              <w:fldChar w:fldCharType="end"/>
            </w:r>
          </w:hyperlink>
        </w:p>
        <w:p w14:paraId="3F41D177" w14:textId="18175825" w:rsidR="009C2C31" w:rsidRPr="000C42FF" w:rsidRDefault="009C2C31">
          <w:pPr>
            <w:rPr>
              <w:rFonts w:ascii="Arial" w:hAnsi="Arial" w:cs="Arial"/>
            </w:rPr>
          </w:pPr>
          <w:r w:rsidRPr="000C42FF">
            <w:rPr>
              <w:rFonts w:ascii="Arial" w:hAnsi="Arial" w:cs="Arial"/>
              <w:b/>
              <w:bCs/>
            </w:rPr>
            <w:fldChar w:fldCharType="end"/>
          </w:r>
        </w:p>
      </w:sdtContent>
    </w:sdt>
    <w:p w14:paraId="55F2D4B7" w14:textId="043B15F6" w:rsidR="00EF6915" w:rsidRPr="000C42FF" w:rsidRDefault="00EF6915" w:rsidP="009C2C31">
      <w:pPr>
        <w:pBdr>
          <w:top w:val="nil"/>
          <w:left w:val="nil"/>
          <w:bottom w:val="nil"/>
          <w:right w:val="nil"/>
          <w:between w:val="nil"/>
        </w:pBdr>
        <w:ind w:left="720"/>
        <w:jc w:val="right"/>
        <w:rPr>
          <w:rFonts w:ascii="Arial" w:eastAsia="Arial" w:hAnsi="Arial" w:cs="Arial"/>
          <w:b/>
        </w:rPr>
      </w:pPr>
      <w:r w:rsidRPr="000C42FF">
        <w:rPr>
          <w:rFonts w:ascii="Arial" w:eastAsia="Arial" w:hAnsi="Arial" w:cs="Arial"/>
          <w:b/>
        </w:rPr>
        <w:t xml:space="preserve">ZAŁĄCZNIK NR 1 </w:t>
      </w:r>
    </w:p>
    <w:p w14:paraId="2BF1EC13" w14:textId="4BE51251" w:rsidR="00EF6915" w:rsidRPr="000C42FF" w:rsidRDefault="009C2C31" w:rsidP="003C6A60">
      <w:pPr>
        <w:pBdr>
          <w:top w:val="single" w:sz="4" w:space="1" w:color="auto"/>
          <w:left w:val="single" w:sz="4" w:space="1" w:color="auto"/>
          <w:bottom w:val="single" w:sz="4" w:space="1" w:color="auto"/>
          <w:right w:val="single" w:sz="4" w:space="1" w:color="auto"/>
          <w:between w:val="nil"/>
        </w:pBdr>
        <w:shd w:val="clear" w:color="auto" w:fill="BDD6EE" w:themeFill="accent5" w:themeFillTint="66"/>
        <w:jc w:val="center"/>
        <w:rPr>
          <w:rFonts w:ascii="Arial" w:eastAsia="Arial" w:hAnsi="Arial" w:cs="Arial"/>
          <w:b/>
          <w:bCs/>
          <w:sz w:val="28"/>
          <w:szCs w:val="28"/>
        </w:rPr>
      </w:pPr>
      <w:bookmarkStart w:id="0" w:name="_Toc206285671"/>
      <w:r w:rsidRPr="000C42FF">
        <w:rPr>
          <w:rStyle w:val="Nagwek1Znak"/>
          <w:rFonts w:ascii="Arial" w:hAnsi="Arial" w:cs="Arial"/>
          <w:b/>
          <w:bCs/>
          <w:color w:val="auto"/>
          <w:sz w:val="28"/>
          <w:szCs w:val="28"/>
        </w:rPr>
        <w:t>Osoby odpowiedzialne</w:t>
      </w:r>
      <w:bookmarkEnd w:id="0"/>
    </w:p>
    <w:p w14:paraId="47B90018" w14:textId="025267C1" w:rsidR="00CC585E" w:rsidRDefault="00EF6915" w:rsidP="00CC585E">
      <w:pPr>
        <w:pBdr>
          <w:top w:val="nil"/>
          <w:left w:val="nil"/>
          <w:bottom w:val="nil"/>
          <w:right w:val="nil"/>
          <w:between w:val="nil"/>
        </w:pBdr>
        <w:jc w:val="both"/>
        <w:rPr>
          <w:rFonts w:ascii="Arial" w:eastAsia="Arial" w:hAnsi="Arial" w:cs="Arial"/>
          <w:bCs/>
        </w:rPr>
      </w:pPr>
      <w:r w:rsidRPr="000C42FF">
        <w:rPr>
          <w:rFonts w:ascii="Arial" w:eastAsia="Arial" w:hAnsi="Arial" w:cs="Arial"/>
          <w:bCs/>
        </w:rPr>
        <w:t>Osobą odpowiedzialną</w:t>
      </w:r>
      <w:r w:rsidR="00D41A99" w:rsidRPr="000C42FF">
        <w:rPr>
          <w:rFonts w:ascii="Arial" w:eastAsia="Arial" w:hAnsi="Arial" w:cs="Arial"/>
          <w:bCs/>
        </w:rPr>
        <w:t xml:space="preserve"> </w:t>
      </w:r>
      <w:r w:rsidR="005334F1" w:rsidRPr="000C42FF">
        <w:rPr>
          <w:rFonts w:ascii="Arial" w:eastAsia="Arial" w:hAnsi="Arial" w:cs="Arial"/>
          <w:bCs/>
        </w:rPr>
        <w:t>za przyjmowanie zgłoszeń, uruchamianie odpowiedniej ścieżki interwencji i udzielenie dziecku krzywdzonemu wsparcia </w:t>
      </w:r>
      <w:r w:rsidR="00D41A99" w:rsidRPr="000C42FF">
        <w:rPr>
          <w:rFonts w:ascii="Arial" w:eastAsia="Arial" w:hAnsi="Arial" w:cs="Arial"/>
          <w:bCs/>
        </w:rPr>
        <w:t>zgodnie ze Standardami ochrony małoletnich</w:t>
      </w:r>
      <w:r w:rsidRPr="000C42FF">
        <w:rPr>
          <w:rFonts w:ascii="Arial" w:eastAsia="Arial" w:hAnsi="Arial" w:cs="Arial"/>
          <w:bCs/>
        </w:rPr>
        <w:t xml:space="preserve"> jest:</w:t>
      </w:r>
      <w:r w:rsidR="00D41A99" w:rsidRPr="000C42FF">
        <w:rPr>
          <w:rFonts w:ascii="Arial" w:eastAsia="Arial" w:hAnsi="Arial" w:cs="Arial"/>
          <w:bCs/>
        </w:rPr>
        <w:t xml:space="preserve"> </w:t>
      </w:r>
      <w:r w:rsidR="00CC585E">
        <w:rPr>
          <w:rFonts w:ascii="Arial" w:eastAsia="Arial" w:hAnsi="Arial" w:cs="Arial"/>
          <w:bCs/>
        </w:rPr>
        <w:t>Magdalena Mirosław- właściciel, główny metodyk, lektor w ENG-Land</w:t>
      </w:r>
      <w:r w:rsidR="00D41A99" w:rsidRPr="000C42FF">
        <w:rPr>
          <w:rFonts w:ascii="Arial" w:eastAsia="Arial" w:hAnsi="Arial" w:cs="Arial"/>
          <w:bCs/>
          <w:i/>
          <w:iCs/>
        </w:rPr>
        <w:t xml:space="preserve">, </w:t>
      </w:r>
      <w:r w:rsidR="00D41A99" w:rsidRPr="000C42FF">
        <w:rPr>
          <w:rFonts w:ascii="Arial" w:eastAsia="Arial" w:hAnsi="Arial" w:cs="Arial"/>
          <w:bCs/>
        </w:rPr>
        <w:t xml:space="preserve">dane </w:t>
      </w:r>
      <w:proofErr w:type="spellStart"/>
      <w:r w:rsidR="00D41A99" w:rsidRPr="000C42FF">
        <w:rPr>
          <w:rFonts w:ascii="Arial" w:eastAsia="Arial" w:hAnsi="Arial" w:cs="Arial"/>
          <w:bCs/>
        </w:rPr>
        <w:t>kontaktowe:_</w:t>
      </w:r>
      <w:r w:rsidR="00CC585E">
        <w:rPr>
          <w:rFonts w:ascii="Arial" w:eastAsia="Arial" w:hAnsi="Arial" w:cs="Arial"/>
          <w:bCs/>
        </w:rPr>
        <w:t>nr</w:t>
      </w:r>
      <w:proofErr w:type="spellEnd"/>
      <w:r w:rsidR="00CC585E">
        <w:rPr>
          <w:rFonts w:ascii="Arial" w:eastAsia="Arial" w:hAnsi="Arial" w:cs="Arial"/>
          <w:bCs/>
        </w:rPr>
        <w:t xml:space="preserve"> tel. 664 165 587</w:t>
      </w:r>
    </w:p>
    <w:p w14:paraId="7399721E" w14:textId="30444FE0" w:rsidR="00396859" w:rsidRPr="000C42FF" w:rsidRDefault="00D244FE" w:rsidP="00CC585E">
      <w:pPr>
        <w:pBdr>
          <w:top w:val="nil"/>
          <w:left w:val="nil"/>
          <w:bottom w:val="nil"/>
          <w:right w:val="nil"/>
          <w:between w:val="nil"/>
        </w:pBdr>
        <w:jc w:val="both"/>
        <w:rPr>
          <w:rFonts w:ascii="Arial" w:eastAsia="Arial" w:hAnsi="Arial" w:cs="Arial"/>
          <w:b/>
        </w:rPr>
      </w:pPr>
      <w:r w:rsidRPr="000C42FF">
        <w:rPr>
          <w:rFonts w:ascii="Arial" w:eastAsia="Arial" w:hAnsi="Arial" w:cs="Arial"/>
          <w:b/>
        </w:rPr>
        <w:t>Z</w:t>
      </w:r>
      <w:r w:rsidR="00656F46" w:rsidRPr="000C42FF">
        <w:rPr>
          <w:rFonts w:ascii="Arial" w:eastAsia="Arial" w:hAnsi="Arial" w:cs="Arial"/>
          <w:b/>
        </w:rPr>
        <w:t>AŁĄCZNIK NR 2</w:t>
      </w:r>
      <w:r w:rsidR="00EF6915" w:rsidRPr="000C42FF">
        <w:rPr>
          <w:rFonts w:ascii="Arial" w:eastAsia="Arial" w:hAnsi="Arial" w:cs="Arial"/>
          <w:b/>
        </w:rPr>
        <w:t xml:space="preserve"> </w:t>
      </w:r>
    </w:p>
    <w:p w14:paraId="75845829" w14:textId="0DF5DBEA" w:rsidR="00396859" w:rsidRPr="000C42FF" w:rsidRDefault="00396859" w:rsidP="003C6A60">
      <w:pPr>
        <w:pStyle w:val="Nagwek1"/>
        <w:pBdr>
          <w:top w:val="single" w:sz="4" w:space="1" w:color="auto"/>
          <w:left w:val="single" w:sz="4" w:space="4" w:color="auto"/>
          <w:bottom w:val="single" w:sz="4" w:space="1" w:color="auto"/>
          <w:right w:val="single" w:sz="4" w:space="4" w:color="auto"/>
        </w:pBdr>
        <w:shd w:val="clear" w:color="auto" w:fill="BDD6EE" w:themeFill="accent5" w:themeFillTint="66"/>
        <w:jc w:val="center"/>
        <w:rPr>
          <w:rStyle w:val="Nagwek1Znak"/>
          <w:rFonts w:ascii="Arial" w:hAnsi="Arial" w:cs="Arial"/>
          <w:b/>
          <w:bCs/>
          <w:color w:val="auto"/>
          <w:sz w:val="28"/>
          <w:szCs w:val="28"/>
        </w:rPr>
      </w:pPr>
      <w:bookmarkStart w:id="1" w:name="_Toc158315393"/>
      <w:bookmarkStart w:id="2" w:name="_Toc158315439"/>
      <w:bookmarkStart w:id="3" w:name="_Toc206285672"/>
      <w:r w:rsidRPr="000C42FF">
        <w:rPr>
          <w:rStyle w:val="Nagwek1Znak"/>
          <w:rFonts w:ascii="Arial" w:hAnsi="Arial" w:cs="Arial"/>
          <w:b/>
          <w:bCs/>
          <w:color w:val="auto"/>
          <w:sz w:val="28"/>
          <w:szCs w:val="28"/>
        </w:rPr>
        <w:t>Zasady</w:t>
      </w:r>
      <w:bookmarkEnd w:id="1"/>
      <w:bookmarkEnd w:id="2"/>
      <w:r w:rsidRPr="000C42FF">
        <w:rPr>
          <w:rStyle w:val="Nagwek1Znak"/>
          <w:rFonts w:ascii="Arial" w:hAnsi="Arial" w:cs="Arial"/>
          <w:b/>
          <w:bCs/>
          <w:color w:val="auto"/>
          <w:sz w:val="28"/>
          <w:szCs w:val="28"/>
        </w:rPr>
        <w:t xml:space="preserve"> bezpiecznych relacji między personelem a </w:t>
      </w:r>
      <w:r w:rsidR="00B56516" w:rsidRPr="000C42FF">
        <w:rPr>
          <w:rStyle w:val="Nagwek1Znak"/>
          <w:rFonts w:ascii="Arial" w:hAnsi="Arial" w:cs="Arial"/>
          <w:b/>
          <w:bCs/>
          <w:color w:val="auto"/>
          <w:sz w:val="28"/>
          <w:szCs w:val="28"/>
        </w:rPr>
        <w:t>dziećmi</w:t>
      </w:r>
      <w:bookmarkEnd w:id="3"/>
    </w:p>
    <w:p w14:paraId="16E176DB" w14:textId="77777777" w:rsidR="006B411F" w:rsidRPr="000C42FF" w:rsidRDefault="006B411F" w:rsidP="00835660">
      <w:pPr>
        <w:pBdr>
          <w:top w:val="nil"/>
          <w:left w:val="nil"/>
          <w:bottom w:val="nil"/>
          <w:right w:val="nil"/>
          <w:between w:val="nil"/>
        </w:pBdr>
        <w:jc w:val="both"/>
        <w:rPr>
          <w:rFonts w:ascii="Arial" w:eastAsia="Arial" w:hAnsi="Arial" w:cs="Arial"/>
        </w:rPr>
      </w:pPr>
      <w:r w:rsidRPr="000C42FF">
        <w:rPr>
          <w:rFonts w:ascii="Arial" w:eastAsia="Arial" w:hAnsi="Arial" w:cs="Arial"/>
        </w:rPr>
        <w:t xml:space="preserve">W tym załączniku znajdziesz proste </w:t>
      </w:r>
      <w:r w:rsidRPr="006B411F">
        <w:rPr>
          <w:rFonts w:ascii="Arial" w:eastAsia="Arial" w:hAnsi="Arial" w:cs="Arial"/>
        </w:rPr>
        <w:t>zasady, które pomagają nam budować bezpieczne i dobre relacje między personelem a dziećmi.</w:t>
      </w:r>
      <w:r w:rsidRPr="000C42FF">
        <w:rPr>
          <w:rFonts w:ascii="Arial" w:eastAsia="Arial" w:hAnsi="Arial" w:cs="Arial"/>
        </w:rPr>
        <w:t xml:space="preserve"> </w:t>
      </w:r>
      <w:r w:rsidRPr="006B411F">
        <w:rPr>
          <w:rFonts w:ascii="Arial" w:eastAsia="Arial" w:hAnsi="Arial" w:cs="Arial"/>
        </w:rPr>
        <w:t xml:space="preserve">Chcemy, aby każde dziecko czuło się u nas bezpiecznie, szanowane i ważne. </w:t>
      </w:r>
    </w:p>
    <w:p w14:paraId="65E381DF" w14:textId="77777777" w:rsidR="005E4397" w:rsidRPr="000C42FF" w:rsidRDefault="006B411F" w:rsidP="00835660">
      <w:pPr>
        <w:pBdr>
          <w:top w:val="nil"/>
          <w:left w:val="nil"/>
          <w:bottom w:val="nil"/>
          <w:right w:val="nil"/>
          <w:between w:val="nil"/>
        </w:pBdr>
        <w:jc w:val="both"/>
        <w:rPr>
          <w:rFonts w:ascii="Arial" w:eastAsia="Arial" w:hAnsi="Arial" w:cs="Arial"/>
        </w:rPr>
      </w:pPr>
      <w:r w:rsidRPr="000C42FF">
        <w:rPr>
          <w:rFonts w:ascii="Arial" w:eastAsia="Arial" w:hAnsi="Arial" w:cs="Arial"/>
        </w:rPr>
        <w:t xml:space="preserve">Poniżej jasno </w:t>
      </w:r>
      <w:r w:rsidRPr="006B411F">
        <w:rPr>
          <w:rFonts w:ascii="Arial" w:eastAsia="Arial" w:hAnsi="Arial" w:cs="Arial"/>
        </w:rPr>
        <w:t>określamy, co jest dozwolone, a co absolutnie niedopuszczalne w kontaktach dorosłych z dziećmi.</w:t>
      </w:r>
      <w:r w:rsidR="004455B8" w:rsidRPr="000C42FF">
        <w:rPr>
          <w:rFonts w:ascii="Arial" w:eastAsia="Arial" w:hAnsi="Arial" w:cs="Arial"/>
        </w:rPr>
        <w:t xml:space="preserve"> </w:t>
      </w:r>
    </w:p>
    <w:p w14:paraId="35DA2F81" w14:textId="110B02E8" w:rsidR="006B411F" w:rsidRPr="000C42FF" w:rsidRDefault="006B411F" w:rsidP="00835660">
      <w:pPr>
        <w:pBdr>
          <w:top w:val="nil"/>
          <w:left w:val="nil"/>
          <w:bottom w:val="nil"/>
          <w:right w:val="nil"/>
          <w:between w:val="nil"/>
        </w:pBdr>
        <w:jc w:val="both"/>
        <w:rPr>
          <w:rFonts w:ascii="Arial" w:eastAsia="Arial" w:hAnsi="Arial" w:cs="Arial"/>
        </w:rPr>
      </w:pPr>
      <w:r w:rsidRPr="006B411F">
        <w:rPr>
          <w:rFonts w:ascii="Arial" w:eastAsia="Arial" w:hAnsi="Arial" w:cs="Arial"/>
        </w:rPr>
        <w:t>Zasady te są obowiązkowe dla wszystkich pracowników, współpracowników, wolontariuszy i każdej osoby dorosłej, która ma kontakt z dziećmi w ramach naszej działalności</w:t>
      </w:r>
      <w:r w:rsidR="00F70587" w:rsidRPr="000C42FF">
        <w:rPr>
          <w:rFonts w:ascii="Arial" w:eastAsia="Arial" w:hAnsi="Arial" w:cs="Arial"/>
        </w:rPr>
        <w:t xml:space="preserve"> (dalej jako </w:t>
      </w:r>
      <w:r w:rsidR="00F70587" w:rsidRPr="000C42FF">
        <w:rPr>
          <w:rFonts w:ascii="Arial" w:eastAsia="Arial" w:hAnsi="Arial" w:cs="Arial"/>
          <w:i/>
          <w:iCs/>
        </w:rPr>
        <w:t>pracownik, personel</w:t>
      </w:r>
      <w:r w:rsidR="00F70587" w:rsidRPr="000C42FF">
        <w:rPr>
          <w:rFonts w:ascii="Arial" w:eastAsia="Arial" w:hAnsi="Arial" w:cs="Arial"/>
        </w:rPr>
        <w:t>)</w:t>
      </w:r>
      <w:r w:rsidRPr="006B411F">
        <w:rPr>
          <w:rFonts w:ascii="Arial" w:eastAsia="Arial" w:hAnsi="Arial" w:cs="Arial"/>
        </w:rPr>
        <w:t xml:space="preserve"> </w:t>
      </w:r>
    </w:p>
    <w:p w14:paraId="10D2A11F" w14:textId="68279849" w:rsidR="004455B8" w:rsidRPr="000C42FF" w:rsidRDefault="004455B8" w:rsidP="00835660">
      <w:pPr>
        <w:pBdr>
          <w:top w:val="nil"/>
          <w:left w:val="nil"/>
          <w:bottom w:val="nil"/>
          <w:right w:val="nil"/>
          <w:between w:val="nil"/>
        </w:pBdr>
        <w:jc w:val="both"/>
        <w:rPr>
          <w:rFonts w:ascii="Arial" w:eastAsia="Arial" w:hAnsi="Arial" w:cs="Arial"/>
          <w:bCs/>
        </w:rPr>
      </w:pPr>
      <w:r w:rsidRPr="000C42FF">
        <w:rPr>
          <w:rFonts w:ascii="Arial" w:eastAsia="Arial" w:hAnsi="Arial" w:cs="Arial"/>
          <w:bCs/>
        </w:rPr>
        <w:t>Sprawdź nasze zasady:</w:t>
      </w:r>
    </w:p>
    <w:p w14:paraId="73021B16" w14:textId="4D0EFFCF" w:rsidR="004F6945" w:rsidRPr="004F6945" w:rsidRDefault="004F6945" w:rsidP="00835660">
      <w:pPr>
        <w:pBdr>
          <w:top w:val="nil"/>
          <w:left w:val="nil"/>
          <w:bottom w:val="nil"/>
          <w:right w:val="nil"/>
          <w:between w:val="nil"/>
        </w:pBdr>
        <w:jc w:val="both"/>
        <w:rPr>
          <w:rFonts w:ascii="Arial" w:eastAsia="Arial" w:hAnsi="Arial" w:cs="Arial"/>
          <w:b/>
        </w:rPr>
      </w:pPr>
      <w:r w:rsidRPr="000C42FF">
        <w:rPr>
          <w:rFonts w:ascii="Arial" w:eastAsia="Arial" w:hAnsi="Arial" w:cs="Arial"/>
          <w:b/>
        </w:rPr>
        <w:t xml:space="preserve">1. Bezpieczna komunikacja </w:t>
      </w:r>
    </w:p>
    <w:p w14:paraId="2524C93E" w14:textId="77777777" w:rsidR="00246E1C" w:rsidRPr="000C42FF" w:rsidRDefault="00246E1C" w:rsidP="00835660">
      <w:pPr>
        <w:pBdr>
          <w:top w:val="nil"/>
          <w:left w:val="nil"/>
          <w:bottom w:val="nil"/>
          <w:right w:val="nil"/>
          <w:between w:val="nil"/>
        </w:pBdr>
        <w:jc w:val="both"/>
        <w:rPr>
          <w:rFonts w:ascii="Arial" w:eastAsia="Arial" w:hAnsi="Arial" w:cs="Arial"/>
          <w:bCs/>
        </w:rPr>
      </w:pPr>
      <w:r w:rsidRPr="000C42FF">
        <w:rPr>
          <w:rFonts w:ascii="Arial" w:eastAsia="Arial" w:hAnsi="Arial" w:cs="Arial"/>
          <w:bCs/>
        </w:rPr>
        <w:t>Każde dziecko ma prawo być wysłuchane, rozumiane i traktowane z szacunkiem. Komunikacja bez przemocy jest podstawą naszych relacji.</w:t>
      </w:r>
    </w:p>
    <w:p w14:paraId="5BC9D44E" w14:textId="60BF4772" w:rsidR="004F6945" w:rsidRPr="004F6945" w:rsidRDefault="004F6945" w:rsidP="00835660">
      <w:pPr>
        <w:pBdr>
          <w:top w:val="nil"/>
          <w:left w:val="nil"/>
          <w:bottom w:val="nil"/>
          <w:right w:val="nil"/>
          <w:between w:val="nil"/>
        </w:pBdr>
        <w:jc w:val="both"/>
        <w:rPr>
          <w:rFonts w:ascii="Arial" w:eastAsia="Arial" w:hAnsi="Arial" w:cs="Arial"/>
          <w:bCs/>
        </w:rPr>
      </w:pPr>
      <w:r w:rsidRPr="004F6945">
        <w:rPr>
          <w:rFonts w:ascii="Arial" w:eastAsia="Arial" w:hAnsi="Arial" w:cs="Arial"/>
          <w:b/>
          <w:bCs/>
        </w:rPr>
        <w:lastRenderedPageBreak/>
        <w:t>Zasady:</w:t>
      </w:r>
    </w:p>
    <w:p w14:paraId="44DCD33A" w14:textId="00E451B0" w:rsidR="00246E1C" w:rsidRPr="000C42FF" w:rsidRDefault="00246E1C">
      <w:pPr>
        <w:pStyle w:val="NormalnyWeb"/>
        <w:numPr>
          <w:ilvl w:val="0"/>
          <w:numId w:val="6"/>
        </w:numPr>
        <w:jc w:val="both"/>
        <w:rPr>
          <w:rFonts w:ascii="Arial" w:hAnsi="Arial" w:cs="Arial"/>
          <w:sz w:val="22"/>
          <w:szCs w:val="22"/>
        </w:rPr>
      </w:pPr>
      <w:r w:rsidRPr="000C42FF">
        <w:rPr>
          <w:rFonts w:ascii="Arial" w:hAnsi="Arial" w:cs="Arial"/>
          <w:sz w:val="22"/>
          <w:szCs w:val="22"/>
        </w:rPr>
        <w:t>Zawsze kierujemy się dobrem dziecka i jego najlepszym interesem.</w:t>
      </w:r>
      <w:r w:rsidR="00337526" w:rsidRPr="000C42FF">
        <w:rPr>
          <w:rFonts w:ascii="Arial" w:hAnsi="Arial" w:cs="Arial"/>
          <w:sz w:val="22"/>
          <w:szCs w:val="22"/>
        </w:rPr>
        <w:t xml:space="preserve"> </w:t>
      </w:r>
    </w:p>
    <w:p w14:paraId="73923C1F" w14:textId="7213DC76" w:rsidR="00B86347" w:rsidRPr="000C42FF" w:rsidRDefault="00246E1C">
      <w:pPr>
        <w:pStyle w:val="NormalnyWeb"/>
        <w:numPr>
          <w:ilvl w:val="0"/>
          <w:numId w:val="6"/>
        </w:numPr>
        <w:jc w:val="both"/>
        <w:rPr>
          <w:rFonts w:ascii="Arial" w:hAnsi="Arial" w:cs="Arial"/>
          <w:sz w:val="22"/>
          <w:szCs w:val="22"/>
        </w:rPr>
      </w:pPr>
      <w:r w:rsidRPr="000C42FF">
        <w:rPr>
          <w:rFonts w:ascii="Arial" w:hAnsi="Arial" w:cs="Arial"/>
          <w:sz w:val="22"/>
          <w:szCs w:val="22"/>
        </w:rPr>
        <w:t>Traktujemy dzieci równo – niezależnie od płci, pochodzenia, sprawności, orientacji czy przekonań</w:t>
      </w:r>
      <w:r w:rsidR="005A2217" w:rsidRPr="000C42FF">
        <w:rPr>
          <w:rFonts w:ascii="Arial" w:hAnsi="Arial" w:cs="Arial"/>
          <w:sz w:val="22"/>
          <w:szCs w:val="22"/>
        </w:rPr>
        <w:t xml:space="preserve"> lub innych różnic. Personel nie może przyjmować prezentów czy pieniędzy lub wchodzić w inny sposób w relacje zależności od rodziców/dziecka, co mogłoby prowadzić do nierównego traktowania dzieci.</w:t>
      </w:r>
    </w:p>
    <w:p w14:paraId="27A0B523" w14:textId="2E18416A" w:rsidR="00246E1C" w:rsidRPr="000C42FF" w:rsidRDefault="00246E1C">
      <w:pPr>
        <w:pStyle w:val="NormalnyWeb"/>
        <w:numPr>
          <w:ilvl w:val="0"/>
          <w:numId w:val="6"/>
        </w:numPr>
        <w:jc w:val="both"/>
        <w:rPr>
          <w:rFonts w:ascii="Arial" w:hAnsi="Arial" w:cs="Arial"/>
          <w:sz w:val="22"/>
          <w:szCs w:val="22"/>
        </w:rPr>
      </w:pPr>
      <w:r w:rsidRPr="000C42FF">
        <w:rPr>
          <w:rFonts w:ascii="Arial" w:hAnsi="Arial" w:cs="Arial"/>
          <w:sz w:val="22"/>
          <w:szCs w:val="22"/>
        </w:rPr>
        <w:t>Pokazujemy dzieciom, że różnice są wartością, a nie powodem do wykluczenia czy żartów</w:t>
      </w:r>
      <w:r w:rsidR="00337526" w:rsidRPr="000C42FF">
        <w:rPr>
          <w:rFonts w:ascii="Arial" w:hAnsi="Arial" w:cs="Arial"/>
          <w:sz w:val="22"/>
          <w:szCs w:val="22"/>
        </w:rPr>
        <w:t xml:space="preserve">. </w:t>
      </w:r>
    </w:p>
    <w:p w14:paraId="2BC41C84" w14:textId="11FDF0C4" w:rsidR="00246E1C" w:rsidRPr="000C42FF" w:rsidRDefault="00F70587">
      <w:pPr>
        <w:pStyle w:val="NormalnyWeb"/>
        <w:numPr>
          <w:ilvl w:val="0"/>
          <w:numId w:val="6"/>
        </w:numPr>
        <w:jc w:val="both"/>
        <w:rPr>
          <w:rFonts w:ascii="Arial" w:hAnsi="Arial" w:cs="Arial"/>
          <w:sz w:val="22"/>
          <w:szCs w:val="22"/>
        </w:rPr>
      </w:pPr>
      <w:r w:rsidRPr="000C42FF">
        <w:rPr>
          <w:rFonts w:ascii="Arial" w:hAnsi="Arial" w:cs="Arial"/>
          <w:sz w:val="22"/>
          <w:szCs w:val="22"/>
        </w:rPr>
        <w:t xml:space="preserve">Budujemy relacje w oparciu o życzliwość i wsparcie; </w:t>
      </w:r>
      <w:r w:rsidR="00246E1C" w:rsidRPr="000C42FF">
        <w:rPr>
          <w:rFonts w:ascii="Arial" w:hAnsi="Arial" w:cs="Arial"/>
          <w:sz w:val="22"/>
          <w:szCs w:val="22"/>
        </w:rPr>
        <w:t>Rozmawiamy spokojnie i z szacunkiem, bez zawstydzania, upokarzania, krzyku czy obrażania (krzyk tylko w sytuacji zagrożenia bezpieczeństwa).</w:t>
      </w:r>
    </w:p>
    <w:p w14:paraId="4574D043" w14:textId="77777777" w:rsidR="00337526" w:rsidRPr="000C42FF" w:rsidRDefault="00246E1C">
      <w:pPr>
        <w:pStyle w:val="Akapitzlist"/>
        <w:numPr>
          <w:ilvl w:val="0"/>
          <w:numId w:val="6"/>
        </w:numPr>
        <w:pBdr>
          <w:top w:val="nil"/>
          <w:left w:val="nil"/>
          <w:bottom w:val="nil"/>
          <w:right w:val="nil"/>
          <w:between w:val="nil"/>
        </w:pBdr>
        <w:jc w:val="both"/>
        <w:rPr>
          <w:rFonts w:ascii="Arial" w:eastAsia="Arial" w:hAnsi="Arial" w:cs="Arial"/>
          <w:bCs/>
        </w:rPr>
      </w:pPr>
      <w:r w:rsidRPr="000C42FF">
        <w:rPr>
          <w:rFonts w:ascii="Arial" w:eastAsia="Arial" w:hAnsi="Arial" w:cs="Arial"/>
          <w:bCs/>
        </w:rPr>
        <w:t>Stosowanie jakiejkolwiek formy przemocy wobec dziecka – fizycznej, psychicznej, emocjonalnej czy seksualnej – jest zakazane.</w:t>
      </w:r>
    </w:p>
    <w:p w14:paraId="33586120" w14:textId="68454BAB" w:rsidR="00246E1C" w:rsidRPr="000C42FF" w:rsidRDefault="00246E1C">
      <w:pPr>
        <w:pStyle w:val="Akapitzlist"/>
        <w:numPr>
          <w:ilvl w:val="0"/>
          <w:numId w:val="6"/>
        </w:numPr>
        <w:pBdr>
          <w:top w:val="nil"/>
          <w:left w:val="nil"/>
          <w:bottom w:val="nil"/>
          <w:right w:val="nil"/>
          <w:between w:val="nil"/>
        </w:pBdr>
        <w:jc w:val="both"/>
        <w:rPr>
          <w:rFonts w:ascii="Arial" w:eastAsia="Arial" w:hAnsi="Arial" w:cs="Arial"/>
          <w:bCs/>
        </w:rPr>
      </w:pPr>
      <w:r w:rsidRPr="000C42FF">
        <w:rPr>
          <w:rFonts w:ascii="Arial" w:hAnsi="Arial" w:cs="Arial"/>
        </w:rPr>
        <w:t>Używamy języka dostosowanego do wieku dziecka, jasno tłumaczymy decyzje i uwzględniamy jego zdanie</w:t>
      </w:r>
      <w:r w:rsidR="00337526" w:rsidRPr="000C42FF">
        <w:rPr>
          <w:rFonts w:ascii="Arial" w:hAnsi="Arial" w:cs="Arial"/>
        </w:rPr>
        <w:t>. W przypadku osób ze specjalnymi potrzebami edukacyjnymi/ rozwojowymi czy emocjonalnymi – stosujemy indywidualne podejście i dostosowujemy komunikację do potrzeb.</w:t>
      </w:r>
    </w:p>
    <w:p w14:paraId="604C3F67" w14:textId="77777777" w:rsidR="00246E1C" w:rsidRPr="000C42FF" w:rsidRDefault="00246E1C">
      <w:pPr>
        <w:pStyle w:val="Akapitzlist"/>
        <w:numPr>
          <w:ilvl w:val="0"/>
          <w:numId w:val="6"/>
        </w:numPr>
        <w:pBdr>
          <w:top w:val="nil"/>
          <w:left w:val="nil"/>
          <w:bottom w:val="nil"/>
          <w:right w:val="nil"/>
          <w:between w:val="nil"/>
        </w:pBdr>
        <w:spacing w:line="276" w:lineRule="auto"/>
        <w:jc w:val="both"/>
        <w:rPr>
          <w:rFonts w:ascii="Arial" w:eastAsia="Arial" w:hAnsi="Arial" w:cs="Arial"/>
          <w:bCs/>
        </w:rPr>
      </w:pPr>
      <w:r w:rsidRPr="000C42FF">
        <w:rPr>
          <w:rFonts w:ascii="Arial" w:hAnsi="Arial" w:cs="Arial"/>
        </w:rPr>
        <w:t>Spotkania odbywają się w przestrzeni otwartej, chyba że wynika to ze specyfiki usługi, np. zajęć indywidualnych; unikamy sytuacji niejawnych</w:t>
      </w:r>
    </w:p>
    <w:p w14:paraId="146393BC" w14:textId="248745B3" w:rsidR="00337526" w:rsidRPr="000C42FF" w:rsidRDefault="00246E1C">
      <w:pPr>
        <w:pStyle w:val="Akapitzlist"/>
        <w:numPr>
          <w:ilvl w:val="0"/>
          <w:numId w:val="6"/>
        </w:numPr>
        <w:pBdr>
          <w:top w:val="nil"/>
          <w:left w:val="nil"/>
          <w:bottom w:val="nil"/>
          <w:right w:val="nil"/>
          <w:between w:val="nil"/>
        </w:pBdr>
        <w:spacing w:line="276" w:lineRule="auto"/>
        <w:jc w:val="both"/>
        <w:rPr>
          <w:rFonts w:ascii="Arial" w:eastAsia="Arial" w:hAnsi="Arial" w:cs="Arial"/>
          <w:bCs/>
        </w:rPr>
      </w:pPr>
      <w:r w:rsidRPr="000C42FF">
        <w:rPr>
          <w:rFonts w:ascii="Arial" w:eastAsia="Arial" w:hAnsi="Arial" w:cs="Arial"/>
          <w:bCs/>
        </w:rPr>
        <w:t>Informacje wrażliwe (np. zdrowotne</w:t>
      </w:r>
      <w:r w:rsidR="00337526" w:rsidRPr="000C42FF">
        <w:rPr>
          <w:rFonts w:ascii="Arial" w:eastAsia="Arial" w:hAnsi="Arial" w:cs="Arial"/>
          <w:bCs/>
        </w:rPr>
        <w:t xml:space="preserve"> w sytuacji osób ze specjalnymi potrzebami zdrowotnymi, informacje dot. sytuacji rodzinnej) są poufne – nigdy nie ujawniamy ich osobom nieuprawnionym.</w:t>
      </w:r>
    </w:p>
    <w:p w14:paraId="396FDB3D" w14:textId="5FE8B18A" w:rsidR="00B86347" w:rsidRPr="000C42FF" w:rsidRDefault="00B86347">
      <w:pPr>
        <w:pStyle w:val="Akapitzlist"/>
        <w:numPr>
          <w:ilvl w:val="0"/>
          <w:numId w:val="6"/>
        </w:numPr>
        <w:pBdr>
          <w:top w:val="nil"/>
          <w:left w:val="nil"/>
          <w:bottom w:val="nil"/>
          <w:right w:val="nil"/>
          <w:between w:val="nil"/>
        </w:pBdr>
        <w:spacing w:line="276" w:lineRule="auto"/>
        <w:jc w:val="both"/>
        <w:rPr>
          <w:rFonts w:ascii="Arial" w:eastAsia="Arial" w:hAnsi="Arial" w:cs="Arial"/>
          <w:bCs/>
        </w:rPr>
      </w:pPr>
      <w:r w:rsidRPr="000C42FF">
        <w:rPr>
          <w:rFonts w:ascii="Arial" w:eastAsia="Lato" w:hAnsi="Arial" w:cs="Arial"/>
          <w:color w:val="000000"/>
        </w:rPr>
        <w:t xml:space="preserve">Personel nie może proponować dzieciom alkoholu, wyrobów tytoniowych ani nielegalnych substancji, jak również używać ich w obecności dzieci w czasie wykonywania obowiązków służbowych lub pobytu na terenie szkoły. </w:t>
      </w:r>
    </w:p>
    <w:p w14:paraId="7F048A8F" w14:textId="365937C2" w:rsidR="00F70587" w:rsidRPr="000C42FF" w:rsidRDefault="004F6945" w:rsidP="00835660">
      <w:pPr>
        <w:pBdr>
          <w:top w:val="nil"/>
          <w:left w:val="nil"/>
          <w:bottom w:val="nil"/>
          <w:right w:val="nil"/>
          <w:between w:val="nil"/>
        </w:pBdr>
        <w:jc w:val="both"/>
        <w:rPr>
          <w:rFonts w:ascii="Arial" w:eastAsia="Arial" w:hAnsi="Arial" w:cs="Arial"/>
          <w:bCs/>
        </w:rPr>
      </w:pPr>
      <w:r w:rsidRPr="004F6945">
        <w:rPr>
          <w:rFonts w:ascii="Arial" w:eastAsia="Arial" w:hAnsi="Arial" w:cs="Arial"/>
        </w:rPr>
        <w:t>Jesteśmy świadomi, że</w:t>
      </w:r>
      <w:r w:rsidR="00F70587" w:rsidRPr="000C42FF">
        <w:rPr>
          <w:rFonts w:ascii="Arial" w:eastAsia="Arial" w:hAnsi="Arial" w:cs="Arial"/>
        </w:rPr>
        <w:t xml:space="preserve"> </w:t>
      </w:r>
      <w:r w:rsidRPr="000C42FF">
        <w:rPr>
          <w:rFonts w:ascii="Arial" w:eastAsia="Arial" w:hAnsi="Arial" w:cs="Arial"/>
        </w:rPr>
        <w:t>każde</w:t>
      </w:r>
      <w:r w:rsidRPr="000C42FF">
        <w:rPr>
          <w:rFonts w:ascii="Arial" w:eastAsia="Arial" w:hAnsi="Arial" w:cs="Arial"/>
          <w:bCs/>
        </w:rPr>
        <w:t xml:space="preserve"> dziecko ma prawo wyrażać swoje zdanie i emocje, nawet jeśli różnią się one od naszych oczekiwań</w:t>
      </w:r>
      <w:r w:rsidR="00F70587" w:rsidRPr="000C42FF">
        <w:rPr>
          <w:rFonts w:ascii="Arial" w:eastAsia="Arial" w:hAnsi="Arial" w:cs="Arial"/>
          <w:bCs/>
        </w:rPr>
        <w:t>.</w:t>
      </w:r>
    </w:p>
    <w:p w14:paraId="12404C52" w14:textId="7E5DCE67" w:rsidR="004F6945" w:rsidRPr="000C42FF" w:rsidRDefault="004F6945">
      <w:pPr>
        <w:pStyle w:val="Akapitzlist"/>
        <w:numPr>
          <w:ilvl w:val="0"/>
          <w:numId w:val="30"/>
        </w:numPr>
        <w:pBdr>
          <w:top w:val="nil"/>
          <w:left w:val="nil"/>
          <w:bottom w:val="nil"/>
          <w:right w:val="nil"/>
          <w:between w:val="nil"/>
        </w:pBdr>
        <w:tabs>
          <w:tab w:val="num" w:pos="567"/>
        </w:tabs>
        <w:ind w:left="426"/>
        <w:jc w:val="both"/>
        <w:rPr>
          <w:rFonts w:ascii="Arial" w:eastAsia="Arial" w:hAnsi="Arial" w:cs="Arial"/>
          <w:b/>
          <w:bCs/>
        </w:rPr>
      </w:pPr>
      <w:r w:rsidRPr="000C42FF">
        <w:rPr>
          <w:rFonts w:ascii="Arial" w:eastAsia="Arial" w:hAnsi="Arial" w:cs="Arial"/>
          <w:b/>
          <w:bCs/>
        </w:rPr>
        <w:t>Kontakt fizyczny</w:t>
      </w:r>
    </w:p>
    <w:p w14:paraId="47BC9CC9" w14:textId="3CCE95E5" w:rsidR="004F6945" w:rsidRPr="000C42FF" w:rsidRDefault="004F6945" w:rsidP="00835660">
      <w:pPr>
        <w:pBdr>
          <w:top w:val="nil"/>
          <w:left w:val="nil"/>
          <w:bottom w:val="nil"/>
          <w:right w:val="nil"/>
          <w:between w:val="nil"/>
        </w:pBdr>
        <w:tabs>
          <w:tab w:val="num" w:pos="720"/>
        </w:tabs>
        <w:jc w:val="both"/>
        <w:rPr>
          <w:rFonts w:ascii="Arial" w:eastAsia="Arial" w:hAnsi="Arial" w:cs="Arial"/>
          <w:bCs/>
        </w:rPr>
      </w:pPr>
      <w:r w:rsidRPr="001F2764">
        <w:rPr>
          <w:rFonts w:ascii="Arial" w:eastAsia="Arial" w:hAnsi="Arial" w:cs="Arial"/>
          <w:bCs/>
        </w:rPr>
        <w:t xml:space="preserve">Każde dziecko ma prawo do bezpieczeństwa i poszanowania swoich granic. Żadna forma przemocy fizycznej, psychicznej czy emocjonalnej nie jest dopuszczalna. </w:t>
      </w:r>
    </w:p>
    <w:p w14:paraId="25ADEF12" w14:textId="77777777" w:rsidR="004F6945" w:rsidRPr="004F6945" w:rsidRDefault="004F6945" w:rsidP="00835660">
      <w:pPr>
        <w:pBdr>
          <w:top w:val="nil"/>
          <w:left w:val="nil"/>
          <w:bottom w:val="nil"/>
          <w:right w:val="nil"/>
          <w:between w:val="nil"/>
        </w:pBdr>
        <w:jc w:val="both"/>
        <w:rPr>
          <w:rFonts w:ascii="Arial" w:eastAsia="Arial" w:hAnsi="Arial" w:cs="Arial"/>
          <w:bCs/>
        </w:rPr>
      </w:pPr>
      <w:r w:rsidRPr="004F6945">
        <w:rPr>
          <w:rFonts w:ascii="Arial" w:eastAsia="Arial" w:hAnsi="Arial" w:cs="Arial"/>
          <w:b/>
          <w:bCs/>
        </w:rPr>
        <w:t>Zasady:</w:t>
      </w:r>
    </w:p>
    <w:p w14:paraId="29D7B14C" w14:textId="5F09A066" w:rsidR="004F6945" w:rsidRPr="000C42FF" w:rsidRDefault="004F6945">
      <w:pPr>
        <w:pStyle w:val="Akapitzlist"/>
        <w:numPr>
          <w:ilvl w:val="0"/>
          <w:numId w:val="5"/>
        </w:numPr>
        <w:pBdr>
          <w:top w:val="nil"/>
          <w:left w:val="nil"/>
          <w:bottom w:val="nil"/>
          <w:right w:val="nil"/>
          <w:between w:val="nil"/>
        </w:pBdr>
        <w:jc w:val="both"/>
        <w:rPr>
          <w:rFonts w:ascii="Arial" w:eastAsia="Arial" w:hAnsi="Arial" w:cs="Arial"/>
        </w:rPr>
      </w:pPr>
      <w:r w:rsidRPr="000C42FF">
        <w:rPr>
          <w:rFonts w:ascii="Arial" w:eastAsia="Arial" w:hAnsi="Arial" w:cs="Arial"/>
        </w:rPr>
        <w:t xml:space="preserve">Kontakt fizyczny ma miejsce tylko wtedy, gdy jest to naprawdę potrzebne – i zawsze za zgodą dziecka, np. </w:t>
      </w:r>
      <w:r w:rsidRPr="000C42FF">
        <w:rPr>
          <w:rFonts w:ascii="Arial" w:eastAsia="Arial" w:hAnsi="Arial" w:cs="Arial"/>
          <w:i/>
          <w:iCs/>
        </w:rPr>
        <w:t>pomoc przy upadku, udzielenie wsparcia czy przytulenie, jeśli dziecko np. potrzebuje się uspokoić.</w:t>
      </w:r>
      <w:r w:rsidRPr="000C42FF">
        <w:rPr>
          <w:rFonts w:ascii="Arial" w:eastAsia="Arial" w:hAnsi="Arial" w:cs="Arial"/>
        </w:rPr>
        <w:t xml:space="preserve"> </w:t>
      </w:r>
    </w:p>
    <w:p w14:paraId="52B98820" w14:textId="1679F06F" w:rsidR="004F6945" w:rsidRPr="000C42FF" w:rsidRDefault="004F6945">
      <w:pPr>
        <w:pStyle w:val="Akapitzlist"/>
        <w:numPr>
          <w:ilvl w:val="0"/>
          <w:numId w:val="5"/>
        </w:numPr>
        <w:pBdr>
          <w:top w:val="nil"/>
          <w:left w:val="nil"/>
          <w:bottom w:val="nil"/>
          <w:right w:val="nil"/>
          <w:between w:val="nil"/>
        </w:pBdr>
        <w:jc w:val="both"/>
        <w:rPr>
          <w:rFonts w:ascii="Arial" w:eastAsia="Arial" w:hAnsi="Arial" w:cs="Arial"/>
        </w:rPr>
      </w:pPr>
      <w:r w:rsidRPr="000C42FF">
        <w:rPr>
          <w:rFonts w:ascii="Arial" w:eastAsia="Arial" w:hAnsi="Arial" w:cs="Arial"/>
        </w:rPr>
        <w:t>Kontakt fizyczny musi być uzasadniony, a każdy gest bezpieczny i neutralny.</w:t>
      </w:r>
      <w:r w:rsidR="00F70587" w:rsidRPr="000C42FF">
        <w:rPr>
          <w:rFonts w:ascii="Arial" w:eastAsia="Arial" w:hAnsi="Arial" w:cs="Arial"/>
        </w:rPr>
        <w:t xml:space="preserve"> </w:t>
      </w:r>
      <w:r w:rsidR="00F70587" w:rsidRPr="000C42FF">
        <w:rPr>
          <w:rFonts w:ascii="Arial" w:hAnsi="Arial" w:cs="Arial"/>
        </w:rPr>
        <w:t>Dbamy o przejrzystość i jawność w każdej sytuacji.</w:t>
      </w:r>
    </w:p>
    <w:p w14:paraId="32A81376" w14:textId="77777777" w:rsidR="004F6945" w:rsidRPr="000C42FF" w:rsidRDefault="004F6945">
      <w:pPr>
        <w:pStyle w:val="Akapitzlist"/>
        <w:numPr>
          <w:ilvl w:val="0"/>
          <w:numId w:val="5"/>
        </w:numPr>
        <w:pBdr>
          <w:top w:val="nil"/>
          <w:left w:val="nil"/>
          <w:bottom w:val="nil"/>
          <w:right w:val="nil"/>
          <w:between w:val="nil"/>
        </w:pBdr>
        <w:jc w:val="both"/>
        <w:rPr>
          <w:rFonts w:ascii="Arial" w:eastAsia="Arial" w:hAnsi="Arial" w:cs="Arial"/>
        </w:rPr>
      </w:pPr>
      <w:r w:rsidRPr="000C42FF">
        <w:rPr>
          <w:rFonts w:ascii="Arial" w:eastAsia="Arial" w:hAnsi="Arial" w:cs="Arial"/>
        </w:rPr>
        <w:t xml:space="preserve">Każde dziecko ma prawo do swoich granic – i naszym obowiązkiem jest je szanować. Jeśli dziecko mówi „nie” albo pokazuje, że nie chce kontaktu, natychmiast to respektujemy. </w:t>
      </w:r>
    </w:p>
    <w:p w14:paraId="75EAA0B8" w14:textId="77777777" w:rsidR="000C42FF" w:rsidRDefault="004F6945">
      <w:pPr>
        <w:pStyle w:val="Akapitzlist"/>
        <w:numPr>
          <w:ilvl w:val="0"/>
          <w:numId w:val="5"/>
        </w:numPr>
        <w:pBdr>
          <w:top w:val="nil"/>
          <w:left w:val="nil"/>
          <w:bottom w:val="nil"/>
          <w:right w:val="nil"/>
          <w:between w:val="nil"/>
        </w:pBdr>
        <w:jc w:val="both"/>
        <w:rPr>
          <w:rFonts w:ascii="Arial" w:eastAsia="Arial" w:hAnsi="Arial" w:cs="Arial"/>
        </w:rPr>
      </w:pPr>
      <w:r w:rsidRPr="000C42FF">
        <w:rPr>
          <w:rFonts w:ascii="Arial" w:eastAsia="Arial" w:hAnsi="Arial" w:cs="Arial"/>
        </w:rPr>
        <w:t>Kontakt fizyczny nigdy nie może być ukrywany ani powiązany z gratyfikacją. Nie może też wynikać z przewagi czy zależności. Jeśli zauważysz naruszenie tej zasady przez innych, masz obowiązek zgłosić to przełożonemu i działać zgodnie z procedurą interwencji.</w:t>
      </w:r>
    </w:p>
    <w:p w14:paraId="08F589E3" w14:textId="0A3A3407" w:rsidR="00337526" w:rsidRPr="000C42FF" w:rsidRDefault="00F70587">
      <w:pPr>
        <w:pStyle w:val="Akapitzlist"/>
        <w:numPr>
          <w:ilvl w:val="0"/>
          <w:numId w:val="5"/>
        </w:numPr>
        <w:pBdr>
          <w:top w:val="nil"/>
          <w:left w:val="nil"/>
          <w:bottom w:val="nil"/>
          <w:right w:val="nil"/>
          <w:between w:val="nil"/>
        </w:pBdr>
        <w:jc w:val="both"/>
        <w:rPr>
          <w:rFonts w:ascii="Arial" w:eastAsia="Arial" w:hAnsi="Arial" w:cs="Arial"/>
        </w:rPr>
      </w:pPr>
      <w:r w:rsidRPr="000C42FF">
        <w:rPr>
          <w:rFonts w:ascii="Arial" w:eastAsia="Arial" w:hAnsi="Arial" w:cs="Arial"/>
        </w:rPr>
        <w:t>W sytuacjach wymagających czynności opiekuńczych czy higienicznych zawsze dbamy o to, by kontakt był ograniczony do niezbędnego minimum i zgodny z zasadami bezpieczeństwa.</w:t>
      </w:r>
      <w:r w:rsidR="00337526" w:rsidRPr="000C42FF">
        <w:rPr>
          <w:rFonts w:ascii="Arial" w:eastAsia="Arial" w:hAnsi="Arial" w:cs="Arial"/>
        </w:rPr>
        <w:t xml:space="preserve"> </w:t>
      </w:r>
      <w:r w:rsidR="00337526" w:rsidRPr="000C42FF">
        <w:rPr>
          <w:rFonts w:ascii="Arial" w:eastAsia="Lato" w:hAnsi="Arial" w:cs="Arial"/>
        </w:rPr>
        <w:t xml:space="preserve">Udzielając wsparcia dziecku zawsze dbamy o jego komfort i poczucie </w:t>
      </w:r>
      <w:r w:rsidR="00337526" w:rsidRPr="000C42FF">
        <w:rPr>
          <w:rFonts w:ascii="Arial" w:eastAsia="Lato" w:hAnsi="Arial" w:cs="Arial"/>
        </w:rPr>
        <w:lastRenderedPageBreak/>
        <w:t>godności. Pomoc powinna odbywać się w sposób dyskretny, z poszanowaniem prywatności dziecka i w taki sposób, aby nie narażała go na zawstydzenie czy wyśmiewanie ze strony rówieśników. Wsparcie udzielane dzieciom ze specjalnymi potrzebami edukacyjnymi wymaga dodatkowej uważności – najlepiej, aby odbywało się w porozumieniu z rodziną dziecka oraz, w miarę możliwości, w obecności drugiego pracownika;</w:t>
      </w:r>
    </w:p>
    <w:p w14:paraId="12736343" w14:textId="77777777" w:rsidR="00337526" w:rsidRPr="00337526" w:rsidRDefault="00337526">
      <w:pPr>
        <w:pStyle w:val="Akapitzlist"/>
        <w:numPr>
          <w:ilvl w:val="0"/>
          <w:numId w:val="5"/>
        </w:numPr>
        <w:pBdr>
          <w:top w:val="nil"/>
          <w:left w:val="nil"/>
          <w:bottom w:val="nil"/>
          <w:right w:val="nil"/>
          <w:between w:val="nil"/>
        </w:pBdr>
        <w:jc w:val="both"/>
        <w:rPr>
          <w:rFonts w:ascii="Arial" w:eastAsia="Arial" w:hAnsi="Arial" w:cs="Arial"/>
        </w:rPr>
      </w:pPr>
      <w:r w:rsidRPr="00337526">
        <w:rPr>
          <w:rFonts w:ascii="Arial" w:eastAsia="Arial" w:hAnsi="Arial" w:cs="Arial"/>
        </w:rPr>
        <w:t xml:space="preserve">W sytuacjach trudnych, w tym przy ryzyku </w:t>
      </w:r>
      <w:proofErr w:type="spellStart"/>
      <w:r w:rsidRPr="00337526">
        <w:rPr>
          <w:rFonts w:ascii="Arial" w:eastAsia="Arial" w:hAnsi="Arial" w:cs="Arial"/>
        </w:rPr>
        <w:t>zachowań</w:t>
      </w:r>
      <w:proofErr w:type="spellEnd"/>
      <w:r w:rsidRPr="00337526">
        <w:rPr>
          <w:rFonts w:ascii="Arial" w:eastAsia="Arial" w:hAnsi="Arial" w:cs="Arial"/>
        </w:rPr>
        <w:t xml:space="preserve"> agresywnych lub autoagresywnych, działamy według indywidualnych, </w:t>
      </w:r>
      <w:proofErr w:type="spellStart"/>
      <w:r w:rsidRPr="00337526">
        <w:rPr>
          <w:rFonts w:ascii="Arial" w:eastAsia="Arial" w:hAnsi="Arial" w:cs="Arial"/>
        </w:rPr>
        <w:t>nieawersyjnych</w:t>
      </w:r>
      <w:proofErr w:type="spellEnd"/>
      <w:r w:rsidRPr="00337526">
        <w:rPr>
          <w:rFonts w:ascii="Arial" w:eastAsia="Arial" w:hAnsi="Arial" w:cs="Arial"/>
        </w:rPr>
        <w:t xml:space="preserve"> procedur – zawsze z poszanowaniem godności dziecka i w celu zapewnienia bezpieczeństwa wszystkim.</w:t>
      </w:r>
    </w:p>
    <w:p w14:paraId="02821191" w14:textId="77777777" w:rsidR="004F6945" w:rsidRPr="000C42FF" w:rsidRDefault="004F6945" w:rsidP="00835660">
      <w:pPr>
        <w:pBdr>
          <w:top w:val="nil"/>
          <w:left w:val="nil"/>
          <w:bottom w:val="nil"/>
          <w:right w:val="nil"/>
          <w:between w:val="nil"/>
        </w:pBdr>
        <w:jc w:val="both"/>
        <w:rPr>
          <w:rFonts w:ascii="Arial" w:eastAsia="Arial" w:hAnsi="Arial" w:cs="Arial"/>
          <w:bCs/>
        </w:rPr>
      </w:pPr>
      <w:r w:rsidRPr="000C42FF">
        <w:rPr>
          <w:rFonts w:ascii="Arial" w:eastAsia="Arial" w:hAnsi="Arial" w:cs="Arial"/>
          <w:bCs/>
        </w:rPr>
        <w:t>Jesteśmy świadomi, że:</w:t>
      </w:r>
    </w:p>
    <w:p w14:paraId="51E0EA42" w14:textId="77777777" w:rsidR="00246E1C" w:rsidRPr="000C42FF" w:rsidRDefault="004F6945">
      <w:pPr>
        <w:pStyle w:val="NormalnyWeb"/>
        <w:numPr>
          <w:ilvl w:val="0"/>
          <w:numId w:val="11"/>
        </w:numPr>
        <w:jc w:val="both"/>
        <w:rPr>
          <w:rFonts w:ascii="Arial" w:hAnsi="Arial" w:cs="Arial"/>
          <w:sz w:val="22"/>
          <w:szCs w:val="22"/>
        </w:rPr>
      </w:pPr>
      <w:r w:rsidRPr="000C42FF">
        <w:rPr>
          <w:rFonts w:ascii="Arial" w:hAnsi="Arial" w:cs="Arial"/>
          <w:sz w:val="22"/>
          <w:szCs w:val="22"/>
        </w:rPr>
        <w:t>każdy kontakt fizyczny z dzieckiem to sytuacja wymagająca szczególnej uważności – nawet drobny gest może mieć duże znaczenie dla poczucia bezpieczeństwa dziecka;</w:t>
      </w:r>
    </w:p>
    <w:p w14:paraId="7DDE2B9B" w14:textId="77777777" w:rsidR="00246E1C" w:rsidRPr="000C42FF" w:rsidRDefault="004F6945">
      <w:pPr>
        <w:pStyle w:val="NormalnyWeb"/>
        <w:numPr>
          <w:ilvl w:val="0"/>
          <w:numId w:val="11"/>
        </w:numPr>
        <w:jc w:val="both"/>
        <w:rPr>
          <w:rFonts w:ascii="Arial" w:hAnsi="Arial" w:cs="Arial"/>
          <w:sz w:val="22"/>
          <w:szCs w:val="22"/>
        </w:rPr>
      </w:pPr>
      <w:r w:rsidRPr="000C42FF">
        <w:rPr>
          <w:rFonts w:ascii="Arial" w:hAnsi="Arial" w:cs="Arial"/>
          <w:sz w:val="22"/>
          <w:szCs w:val="22"/>
        </w:rPr>
        <w:t>doświadczenia przemocy, zaniedbania czy nadużyć mogą wpływać na to, jak dziecko reaguje na kontakt fizyczny – dlatego zachowujemy delikatność, cierpliwość i gotowość do wyjaśnienia;</w:t>
      </w:r>
    </w:p>
    <w:p w14:paraId="6258DED1" w14:textId="6C5E6F3B" w:rsidR="004F6945" w:rsidRPr="000C42FF" w:rsidRDefault="004F6945">
      <w:pPr>
        <w:pStyle w:val="NormalnyWeb"/>
        <w:numPr>
          <w:ilvl w:val="0"/>
          <w:numId w:val="11"/>
        </w:numPr>
        <w:jc w:val="both"/>
        <w:rPr>
          <w:rFonts w:ascii="Arial" w:hAnsi="Arial" w:cs="Arial"/>
          <w:sz w:val="22"/>
          <w:szCs w:val="22"/>
        </w:rPr>
      </w:pPr>
      <w:r w:rsidRPr="000C42FF">
        <w:rPr>
          <w:rFonts w:ascii="Arial" w:hAnsi="Arial" w:cs="Arial"/>
          <w:sz w:val="22"/>
          <w:szCs w:val="22"/>
        </w:rPr>
        <w:t xml:space="preserve">naszym obowiązkiem jest nie tylko unikanie </w:t>
      </w:r>
      <w:proofErr w:type="spellStart"/>
      <w:r w:rsidRPr="000C42FF">
        <w:rPr>
          <w:rFonts w:ascii="Arial" w:hAnsi="Arial" w:cs="Arial"/>
          <w:sz w:val="22"/>
          <w:szCs w:val="22"/>
        </w:rPr>
        <w:t>zachowań</w:t>
      </w:r>
      <w:proofErr w:type="spellEnd"/>
      <w:r w:rsidRPr="000C42FF">
        <w:rPr>
          <w:rFonts w:ascii="Arial" w:hAnsi="Arial" w:cs="Arial"/>
          <w:sz w:val="22"/>
          <w:szCs w:val="22"/>
        </w:rPr>
        <w:t xml:space="preserve"> krzywdzących, ale też budowanie zaufania i pokazywanie dzieciom, że ich granice są ważne i zawsze respektowane.</w:t>
      </w:r>
    </w:p>
    <w:p w14:paraId="12526D39" w14:textId="468A8799" w:rsidR="00B24054" w:rsidRPr="000C42FF" w:rsidRDefault="00B24054">
      <w:pPr>
        <w:pStyle w:val="Nagwek3"/>
        <w:numPr>
          <w:ilvl w:val="0"/>
          <w:numId w:val="30"/>
        </w:numPr>
        <w:ind w:left="284"/>
        <w:jc w:val="both"/>
        <w:rPr>
          <w:rFonts w:ascii="Arial" w:eastAsia="Times New Roman" w:hAnsi="Arial" w:cs="Arial"/>
          <w:b/>
          <w:bCs/>
          <w:color w:val="auto"/>
          <w:sz w:val="22"/>
          <w:szCs w:val="22"/>
        </w:rPr>
      </w:pPr>
      <w:bookmarkStart w:id="4" w:name="_Toc206285141"/>
      <w:bookmarkStart w:id="5" w:name="_Toc206285673"/>
      <w:r w:rsidRPr="000C42FF">
        <w:rPr>
          <w:rFonts w:ascii="Arial" w:hAnsi="Arial" w:cs="Arial"/>
          <w:b/>
          <w:bCs/>
          <w:color w:val="auto"/>
          <w:sz w:val="22"/>
          <w:szCs w:val="22"/>
        </w:rPr>
        <w:t>Ochrona dziecka w sytuacjach zagrożenia</w:t>
      </w:r>
      <w:bookmarkEnd w:id="4"/>
      <w:bookmarkEnd w:id="5"/>
    </w:p>
    <w:p w14:paraId="7F34D694" w14:textId="4F3BDF34" w:rsidR="00B24054" w:rsidRPr="000C42FF" w:rsidRDefault="00B24054" w:rsidP="00835660">
      <w:pPr>
        <w:pStyle w:val="NormalnyWeb"/>
        <w:jc w:val="both"/>
        <w:rPr>
          <w:rFonts w:ascii="Arial" w:hAnsi="Arial" w:cs="Arial"/>
          <w:sz w:val="22"/>
          <w:szCs w:val="22"/>
        </w:rPr>
      </w:pPr>
      <w:r w:rsidRPr="000C42FF">
        <w:rPr>
          <w:rFonts w:ascii="Arial" w:hAnsi="Arial" w:cs="Arial"/>
          <w:sz w:val="22"/>
          <w:szCs w:val="22"/>
        </w:rPr>
        <w:t xml:space="preserve">Każde dziecko ma prawo do wsparcia, gdy spotyka je coś trudnego. </w:t>
      </w:r>
    </w:p>
    <w:p w14:paraId="57960F7E" w14:textId="77777777" w:rsidR="00B24054" w:rsidRPr="00B24054" w:rsidRDefault="00B24054" w:rsidP="00835660">
      <w:pPr>
        <w:pBdr>
          <w:top w:val="nil"/>
          <w:left w:val="nil"/>
          <w:bottom w:val="nil"/>
          <w:right w:val="nil"/>
          <w:between w:val="nil"/>
        </w:pBdr>
        <w:jc w:val="both"/>
        <w:rPr>
          <w:rFonts w:ascii="Arial" w:eastAsia="Arial" w:hAnsi="Arial" w:cs="Arial"/>
          <w:bCs/>
        </w:rPr>
      </w:pPr>
      <w:r w:rsidRPr="00B24054">
        <w:rPr>
          <w:rFonts w:ascii="Arial" w:eastAsia="Arial" w:hAnsi="Arial" w:cs="Arial"/>
          <w:b/>
          <w:bCs/>
        </w:rPr>
        <w:t>Zasady:</w:t>
      </w:r>
    </w:p>
    <w:p w14:paraId="3D891382" w14:textId="68FB529C" w:rsidR="00246E1C" w:rsidRPr="000C42FF" w:rsidRDefault="00246E1C">
      <w:pPr>
        <w:pStyle w:val="NormalnyWeb"/>
        <w:numPr>
          <w:ilvl w:val="0"/>
          <w:numId w:val="8"/>
        </w:numPr>
        <w:jc w:val="both"/>
        <w:rPr>
          <w:rFonts w:ascii="Arial" w:hAnsi="Arial" w:cs="Arial"/>
          <w:sz w:val="22"/>
          <w:szCs w:val="22"/>
        </w:rPr>
      </w:pPr>
      <w:r w:rsidRPr="000C42FF">
        <w:rPr>
          <w:rFonts w:ascii="Arial" w:hAnsi="Arial" w:cs="Arial"/>
          <w:sz w:val="22"/>
          <w:szCs w:val="22"/>
        </w:rPr>
        <w:t>Reagujemy na każdy sygnał przemocy, zaniedbania czy innej formy krzywdzenia.</w:t>
      </w:r>
    </w:p>
    <w:p w14:paraId="4EBE4967" w14:textId="3DCB66CE" w:rsidR="00246E1C" w:rsidRPr="000C42FF" w:rsidRDefault="00246E1C">
      <w:pPr>
        <w:pStyle w:val="NormalnyWeb"/>
        <w:numPr>
          <w:ilvl w:val="0"/>
          <w:numId w:val="8"/>
        </w:numPr>
        <w:jc w:val="both"/>
        <w:rPr>
          <w:rFonts w:ascii="Arial" w:hAnsi="Arial" w:cs="Arial"/>
          <w:sz w:val="22"/>
          <w:szCs w:val="22"/>
        </w:rPr>
      </w:pPr>
      <w:r w:rsidRPr="000C42FF">
        <w:rPr>
          <w:rFonts w:ascii="Arial" w:hAnsi="Arial" w:cs="Arial"/>
          <w:sz w:val="22"/>
          <w:szCs w:val="22"/>
        </w:rPr>
        <w:t>Dziecko zawsze otrzymuje jasny komunikat, że nie jest winne ww. sytuacji i że zostanie objęte pomocą.</w:t>
      </w:r>
    </w:p>
    <w:p w14:paraId="7512D2D3" w14:textId="791C916F" w:rsidR="00246E1C" w:rsidRPr="000C42FF" w:rsidRDefault="00246E1C">
      <w:pPr>
        <w:pStyle w:val="NormalnyWeb"/>
        <w:numPr>
          <w:ilvl w:val="0"/>
          <w:numId w:val="8"/>
        </w:numPr>
        <w:jc w:val="both"/>
        <w:rPr>
          <w:rFonts w:ascii="Arial" w:hAnsi="Arial" w:cs="Arial"/>
          <w:sz w:val="22"/>
          <w:szCs w:val="22"/>
        </w:rPr>
      </w:pPr>
      <w:r w:rsidRPr="000C42FF">
        <w:rPr>
          <w:rFonts w:ascii="Arial" w:hAnsi="Arial" w:cs="Arial"/>
          <w:sz w:val="22"/>
          <w:szCs w:val="22"/>
        </w:rPr>
        <w:t>Rozmowa z dzieckiem musi być spokojna, empatyczna i bez oceniania.</w:t>
      </w:r>
    </w:p>
    <w:p w14:paraId="6E2EE3C2" w14:textId="17B82B3B" w:rsidR="00246E1C" w:rsidRPr="000C42FF" w:rsidRDefault="00246E1C">
      <w:pPr>
        <w:pStyle w:val="NormalnyWeb"/>
        <w:numPr>
          <w:ilvl w:val="0"/>
          <w:numId w:val="8"/>
        </w:numPr>
        <w:jc w:val="both"/>
        <w:rPr>
          <w:rFonts w:ascii="Arial" w:hAnsi="Arial" w:cs="Arial"/>
          <w:sz w:val="22"/>
          <w:szCs w:val="22"/>
        </w:rPr>
      </w:pPr>
      <w:r w:rsidRPr="000C42FF">
        <w:rPr>
          <w:rFonts w:ascii="Arial" w:hAnsi="Arial" w:cs="Arial"/>
          <w:sz w:val="22"/>
          <w:szCs w:val="22"/>
        </w:rPr>
        <w:t>Zgłaszamy sytuacje zgodnie z obowiązującą procedurą, dbając o poufność.</w:t>
      </w:r>
    </w:p>
    <w:p w14:paraId="17E4741A" w14:textId="284A1A5B" w:rsidR="00246E1C" w:rsidRPr="000C42FF" w:rsidRDefault="00246E1C">
      <w:pPr>
        <w:pStyle w:val="NormalnyWeb"/>
        <w:numPr>
          <w:ilvl w:val="0"/>
          <w:numId w:val="8"/>
        </w:numPr>
        <w:jc w:val="both"/>
        <w:rPr>
          <w:rFonts w:ascii="Arial" w:hAnsi="Arial" w:cs="Arial"/>
          <w:sz w:val="22"/>
          <w:szCs w:val="22"/>
        </w:rPr>
      </w:pPr>
      <w:r w:rsidRPr="000C42FF">
        <w:rPr>
          <w:rFonts w:ascii="Arial" w:hAnsi="Arial" w:cs="Arial"/>
          <w:sz w:val="22"/>
          <w:szCs w:val="22"/>
        </w:rPr>
        <w:t>Nigdy nie bagatelizujemy żadnych sygnałów zagrożenia.</w:t>
      </w:r>
    </w:p>
    <w:p w14:paraId="55A94B52" w14:textId="77777777" w:rsidR="00B24054" w:rsidRPr="00B24054" w:rsidRDefault="00B24054" w:rsidP="00835660">
      <w:pPr>
        <w:pBdr>
          <w:top w:val="nil"/>
          <w:left w:val="nil"/>
          <w:bottom w:val="nil"/>
          <w:right w:val="nil"/>
          <w:between w:val="nil"/>
        </w:pBdr>
        <w:jc w:val="both"/>
        <w:rPr>
          <w:rFonts w:ascii="Arial" w:eastAsia="Arial" w:hAnsi="Arial" w:cs="Arial"/>
          <w:bCs/>
        </w:rPr>
      </w:pPr>
      <w:r w:rsidRPr="00B24054">
        <w:rPr>
          <w:rFonts w:ascii="Arial" w:eastAsia="Arial" w:hAnsi="Arial" w:cs="Arial"/>
          <w:b/>
          <w:bCs/>
        </w:rPr>
        <w:t>Jesteśmy świadomi, że:</w:t>
      </w:r>
    </w:p>
    <w:p w14:paraId="5ABB7DFA" w14:textId="77777777" w:rsidR="00B24054" w:rsidRPr="00B24054" w:rsidRDefault="00B24054">
      <w:pPr>
        <w:numPr>
          <w:ilvl w:val="0"/>
          <w:numId w:val="7"/>
        </w:numPr>
        <w:pBdr>
          <w:top w:val="nil"/>
          <w:left w:val="nil"/>
          <w:bottom w:val="nil"/>
          <w:right w:val="nil"/>
          <w:between w:val="nil"/>
        </w:pBdr>
        <w:tabs>
          <w:tab w:val="num" w:pos="720"/>
        </w:tabs>
        <w:jc w:val="both"/>
        <w:rPr>
          <w:rFonts w:ascii="Arial" w:eastAsia="Arial" w:hAnsi="Arial" w:cs="Arial"/>
          <w:bCs/>
        </w:rPr>
      </w:pPr>
      <w:r w:rsidRPr="00B24054">
        <w:rPr>
          <w:rFonts w:ascii="Arial" w:eastAsia="Arial" w:hAnsi="Arial" w:cs="Arial"/>
          <w:bCs/>
        </w:rPr>
        <w:t>dla dziecka rozmowa o trudnych doświadczeniach to akt odwagi, który wymaga naszej uważności i szacunku;</w:t>
      </w:r>
    </w:p>
    <w:p w14:paraId="6049D460" w14:textId="77777777" w:rsidR="00B24054" w:rsidRPr="00B24054" w:rsidRDefault="00B24054">
      <w:pPr>
        <w:numPr>
          <w:ilvl w:val="0"/>
          <w:numId w:val="7"/>
        </w:numPr>
        <w:pBdr>
          <w:top w:val="nil"/>
          <w:left w:val="nil"/>
          <w:bottom w:val="nil"/>
          <w:right w:val="nil"/>
          <w:between w:val="nil"/>
        </w:pBdr>
        <w:tabs>
          <w:tab w:val="num" w:pos="720"/>
        </w:tabs>
        <w:jc w:val="both"/>
        <w:rPr>
          <w:rFonts w:ascii="Arial" w:eastAsia="Arial" w:hAnsi="Arial" w:cs="Arial"/>
          <w:bCs/>
        </w:rPr>
      </w:pPr>
      <w:r w:rsidRPr="00B24054">
        <w:rPr>
          <w:rFonts w:ascii="Arial" w:eastAsia="Arial" w:hAnsi="Arial" w:cs="Arial"/>
          <w:bCs/>
        </w:rPr>
        <w:t>nie zawsze mamy pełny obraz sytuacji – dlatego kluczowe jest zgłaszanie problemów i działanie zgodnie z procedurą, a nie samodzielne rozwiązywanie sprawy;</w:t>
      </w:r>
    </w:p>
    <w:p w14:paraId="11A41161" w14:textId="3F6C66E9" w:rsidR="00337526" w:rsidRPr="00835660" w:rsidRDefault="00B24054">
      <w:pPr>
        <w:numPr>
          <w:ilvl w:val="0"/>
          <w:numId w:val="7"/>
        </w:numPr>
        <w:pBdr>
          <w:top w:val="nil"/>
          <w:left w:val="nil"/>
          <w:bottom w:val="nil"/>
          <w:right w:val="nil"/>
          <w:between w:val="nil"/>
        </w:pBdr>
        <w:tabs>
          <w:tab w:val="num" w:pos="720"/>
        </w:tabs>
        <w:jc w:val="both"/>
        <w:rPr>
          <w:rFonts w:ascii="Arial" w:eastAsia="Arial" w:hAnsi="Arial" w:cs="Arial"/>
          <w:bCs/>
        </w:rPr>
      </w:pPr>
      <w:r w:rsidRPr="00B24054">
        <w:rPr>
          <w:rFonts w:ascii="Arial" w:eastAsia="Arial" w:hAnsi="Arial" w:cs="Arial"/>
          <w:bCs/>
        </w:rPr>
        <w:t>każde dziecko ma prawo do ochrony i opieki – to nie jest przywilej, ale jego podstawowe prawo.</w:t>
      </w:r>
    </w:p>
    <w:p w14:paraId="5DA075BA" w14:textId="08B25E9A" w:rsidR="005E4397" w:rsidRPr="000C42FF" w:rsidRDefault="005E4397">
      <w:pPr>
        <w:pStyle w:val="Akapitzlist"/>
        <w:numPr>
          <w:ilvl w:val="0"/>
          <w:numId w:val="30"/>
        </w:numPr>
        <w:pBdr>
          <w:top w:val="nil"/>
          <w:left w:val="nil"/>
          <w:bottom w:val="nil"/>
          <w:right w:val="nil"/>
          <w:between w:val="nil"/>
        </w:pBdr>
        <w:ind w:left="284"/>
        <w:jc w:val="both"/>
        <w:rPr>
          <w:rFonts w:ascii="Arial" w:eastAsia="Arial" w:hAnsi="Arial" w:cs="Arial"/>
          <w:b/>
          <w:bCs/>
        </w:rPr>
      </w:pPr>
      <w:r w:rsidRPr="000C42FF">
        <w:rPr>
          <w:rFonts w:ascii="Arial" w:eastAsia="Arial" w:hAnsi="Arial" w:cs="Arial"/>
          <w:b/>
          <w:bCs/>
        </w:rPr>
        <w:t>Odpowiedzialność</w:t>
      </w:r>
    </w:p>
    <w:p w14:paraId="1DFEA4C6" w14:textId="6E7B4995" w:rsidR="00B24054" w:rsidRPr="00B24054" w:rsidRDefault="00B24054" w:rsidP="00835660">
      <w:pPr>
        <w:pBdr>
          <w:top w:val="nil"/>
          <w:left w:val="nil"/>
          <w:bottom w:val="nil"/>
          <w:right w:val="nil"/>
          <w:between w:val="nil"/>
        </w:pBdr>
        <w:jc w:val="both"/>
        <w:rPr>
          <w:rFonts w:ascii="Arial" w:eastAsia="Arial" w:hAnsi="Arial" w:cs="Arial"/>
          <w:bCs/>
        </w:rPr>
      </w:pPr>
      <w:r w:rsidRPr="00B24054">
        <w:rPr>
          <w:rFonts w:ascii="Arial" w:eastAsia="Arial" w:hAnsi="Arial" w:cs="Arial"/>
          <w:bCs/>
        </w:rPr>
        <w:t>Każdy dorosły, który pracuje z dziećmi, ponosi odpowiedzialność za swoje zachowanie i przestrzeganie zasad. To nie jest kwestia wyboru – to obowiązek wynikający zarówno z prawa, jak i naszej wspólnej troski o bezpieczeństwo dzieci. Odpowiedzialność oznacza, że wszyscy jesteśmy rozliczani z tego, jak traktujemy dzieci i jak reagujemy w sytuacjach zagrożenia.</w:t>
      </w:r>
    </w:p>
    <w:p w14:paraId="4D03FFFE" w14:textId="77777777" w:rsidR="00B24054" w:rsidRPr="00B24054" w:rsidRDefault="00B24054" w:rsidP="00835660">
      <w:pPr>
        <w:pBdr>
          <w:top w:val="nil"/>
          <w:left w:val="nil"/>
          <w:bottom w:val="nil"/>
          <w:right w:val="nil"/>
          <w:between w:val="nil"/>
        </w:pBdr>
        <w:jc w:val="both"/>
        <w:rPr>
          <w:rFonts w:ascii="Arial" w:eastAsia="Arial" w:hAnsi="Arial" w:cs="Arial"/>
          <w:bCs/>
        </w:rPr>
      </w:pPr>
      <w:r w:rsidRPr="00B24054">
        <w:rPr>
          <w:rFonts w:ascii="Arial" w:eastAsia="Arial" w:hAnsi="Arial" w:cs="Arial"/>
          <w:b/>
          <w:bCs/>
        </w:rPr>
        <w:lastRenderedPageBreak/>
        <w:t>Zasady:</w:t>
      </w:r>
    </w:p>
    <w:p w14:paraId="3266F3AA" w14:textId="4AE64B3F" w:rsidR="00B56516" w:rsidRPr="000C42FF" w:rsidRDefault="00B56516">
      <w:pPr>
        <w:numPr>
          <w:ilvl w:val="0"/>
          <w:numId w:val="10"/>
        </w:numPr>
        <w:pBdr>
          <w:top w:val="nil"/>
          <w:left w:val="nil"/>
          <w:bottom w:val="nil"/>
          <w:right w:val="nil"/>
          <w:between w:val="nil"/>
        </w:pBdr>
        <w:spacing w:after="0"/>
        <w:jc w:val="both"/>
        <w:rPr>
          <w:rFonts w:ascii="Arial" w:eastAsia="Arial" w:hAnsi="Arial" w:cs="Arial"/>
        </w:rPr>
      </w:pPr>
      <w:r w:rsidRPr="000C42FF">
        <w:rPr>
          <w:rFonts w:ascii="Arial" w:eastAsia="Arial" w:hAnsi="Arial" w:cs="Arial"/>
          <w:highlight w:val="white"/>
        </w:rPr>
        <w:t>Dzieci mają prawo zgłaszać Personelowi wszelkie sytuacje, które im się nie podobają, sprawy niebezpieczne lub nieodpowiednie. Personel każdorazowo przyjmuje te zgłoszenia</w:t>
      </w:r>
      <w:r w:rsidRPr="000C42FF">
        <w:rPr>
          <w:rFonts w:ascii="Arial" w:eastAsia="Arial" w:hAnsi="Arial" w:cs="Arial"/>
        </w:rPr>
        <w:t>.</w:t>
      </w:r>
      <w:r w:rsidRPr="000C42FF">
        <w:rPr>
          <w:rFonts w:ascii="Arial" w:eastAsia="Arial" w:hAnsi="Arial" w:cs="Arial"/>
          <w:highlight w:val="white"/>
        </w:rPr>
        <w:t xml:space="preserve"> Ocena zasadności zgłoszenia oraz zakres działań w związku ze zgłoszeniem powinna być podejmowana po przeanalizowaniu okoliczności</w:t>
      </w:r>
      <w:r w:rsidRPr="000C42FF">
        <w:rPr>
          <w:rFonts w:ascii="Arial" w:eastAsia="Arial" w:hAnsi="Arial" w:cs="Arial"/>
        </w:rPr>
        <w:t>.</w:t>
      </w:r>
    </w:p>
    <w:p w14:paraId="15D56034" w14:textId="77777777" w:rsidR="00B56516" w:rsidRPr="000C42FF" w:rsidRDefault="00B56516">
      <w:pPr>
        <w:pStyle w:val="Akapitzlist"/>
        <w:numPr>
          <w:ilvl w:val="0"/>
          <w:numId w:val="10"/>
        </w:numPr>
        <w:pBdr>
          <w:top w:val="nil"/>
          <w:left w:val="nil"/>
          <w:bottom w:val="nil"/>
          <w:right w:val="nil"/>
          <w:between w:val="nil"/>
        </w:pBdr>
        <w:jc w:val="both"/>
        <w:rPr>
          <w:rFonts w:ascii="Arial" w:eastAsia="Arial" w:hAnsi="Arial" w:cs="Arial"/>
          <w:bCs/>
        </w:rPr>
      </w:pPr>
      <w:r w:rsidRPr="000C42FF">
        <w:rPr>
          <w:rFonts w:ascii="Arial" w:eastAsia="Arial" w:hAnsi="Arial" w:cs="Arial"/>
          <w:bCs/>
        </w:rPr>
        <w:t>Zarówno w przypadku zgłoszeń, jak i niezależnie od zgłoszeń - obowiązkiem każdego pracownika jest zgłaszanie niepokojących sytuacji zgodnie z obowiązującą procedurą interwencji.</w:t>
      </w:r>
    </w:p>
    <w:p w14:paraId="41A7359B" w14:textId="7281367C" w:rsidR="00B56516" w:rsidRPr="000C42FF" w:rsidRDefault="00B56516">
      <w:pPr>
        <w:pStyle w:val="Akapitzlist"/>
        <w:numPr>
          <w:ilvl w:val="0"/>
          <w:numId w:val="10"/>
        </w:numPr>
        <w:pBdr>
          <w:top w:val="nil"/>
          <w:left w:val="nil"/>
          <w:bottom w:val="nil"/>
          <w:right w:val="nil"/>
          <w:between w:val="nil"/>
        </w:pBdr>
        <w:jc w:val="both"/>
        <w:rPr>
          <w:rFonts w:ascii="Arial" w:eastAsia="Arial" w:hAnsi="Arial" w:cs="Arial"/>
          <w:bCs/>
        </w:rPr>
      </w:pPr>
      <w:r w:rsidRPr="000C42FF">
        <w:rPr>
          <w:rFonts w:ascii="Arial" w:eastAsia="Arial" w:hAnsi="Arial" w:cs="Arial"/>
          <w:bCs/>
        </w:rPr>
        <w:t>Odpowiedzialność nie kończy się na odpowiedzialności za swoje zachowania - obejmuje także reagowanie na niewłaściwe działania innych dorosłych lub dzieci.</w:t>
      </w:r>
    </w:p>
    <w:p w14:paraId="58A6D003" w14:textId="77777777" w:rsidR="00B24054" w:rsidRPr="000C42FF" w:rsidRDefault="00B24054">
      <w:pPr>
        <w:pStyle w:val="Akapitzlist"/>
        <w:numPr>
          <w:ilvl w:val="0"/>
          <w:numId w:val="10"/>
        </w:numPr>
        <w:pBdr>
          <w:top w:val="nil"/>
          <w:left w:val="nil"/>
          <w:bottom w:val="nil"/>
          <w:right w:val="nil"/>
          <w:between w:val="nil"/>
        </w:pBdr>
        <w:jc w:val="both"/>
        <w:rPr>
          <w:rFonts w:ascii="Arial" w:eastAsia="Arial" w:hAnsi="Arial" w:cs="Arial"/>
          <w:bCs/>
        </w:rPr>
      </w:pPr>
      <w:r w:rsidRPr="000C42FF">
        <w:rPr>
          <w:rFonts w:ascii="Arial" w:eastAsia="Arial" w:hAnsi="Arial" w:cs="Arial"/>
          <w:bCs/>
        </w:rPr>
        <w:t>Nieprzestrzeganie zasad skutkuje konsekwencjami – zarówno prawnymi, jak i wynikającymi z zawartych umów.</w:t>
      </w:r>
    </w:p>
    <w:p w14:paraId="52516E8B" w14:textId="6337AAE1" w:rsidR="00F70587" w:rsidRPr="000C42FF" w:rsidRDefault="00F70587">
      <w:pPr>
        <w:pStyle w:val="Akapitzlist"/>
        <w:numPr>
          <w:ilvl w:val="0"/>
          <w:numId w:val="10"/>
        </w:numPr>
        <w:pBdr>
          <w:top w:val="nil"/>
          <w:left w:val="nil"/>
          <w:bottom w:val="nil"/>
          <w:right w:val="nil"/>
          <w:between w:val="nil"/>
        </w:pBdr>
        <w:jc w:val="both"/>
        <w:rPr>
          <w:rFonts w:ascii="Arial" w:eastAsia="Arial" w:hAnsi="Arial" w:cs="Arial"/>
          <w:bCs/>
        </w:rPr>
      </w:pPr>
      <w:r w:rsidRPr="000C42FF">
        <w:rPr>
          <w:rFonts w:ascii="Arial" w:eastAsia="Arial" w:hAnsi="Arial" w:cs="Arial"/>
          <w:bCs/>
        </w:rPr>
        <w:t>Nieznajomość zasad nie zwalnia z odpowiedzialności za ich przestrzeganie.</w:t>
      </w:r>
    </w:p>
    <w:p w14:paraId="7A277412" w14:textId="5BC9B496" w:rsidR="00B56516" w:rsidRPr="000C42FF" w:rsidRDefault="00B56516">
      <w:pPr>
        <w:pStyle w:val="Akapitzlist"/>
        <w:numPr>
          <w:ilvl w:val="0"/>
          <w:numId w:val="10"/>
        </w:numPr>
        <w:pBdr>
          <w:top w:val="nil"/>
          <w:left w:val="nil"/>
          <w:bottom w:val="nil"/>
          <w:right w:val="nil"/>
          <w:between w:val="nil"/>
        </w:pBdr>
        <w:jc w:val="both"/>
        <w:rPr>
          <w:rFonts w:ascii="Arial" w:eastAsia="Arial" w:hAnsi="Arial" w:cs="Arial"/>
          <w:bCs/>
        </w:rPr>
      </w:pPr>
      <w:r w:rsidRPr="000C42FF">
        <w:rPr>
          <w:rFonts w:ascii="Arial" w:eastAsia="Arial" w:hAnsi="Arial" w:cs="Arial"/>
        </w:rPr>
        <w:t>Przypadki, w których wystąpiło naruszenie bezpieczeństwa w relacjach między małoletnimi a personelem</w:t>
      </w:r>
      <w:r w:rsidR="00A1052C" w:rsidRPr="000C42FF">
        <w:rPr>
          <w:rFonts w:ascii="Arial" w:eastAsia="Arial" w:hAnsi="Arial" w:cs="Arial"/>
        </w:rPr>
        <w:t xml:space="preserve">, jak również między małoletnimi </w:t>
      </w:r>
      <w:r w:rsidRPr="000C42FF">
        <w:rPr>
          <w:rFonts w:ascii="Arial" w:eastAsia="Arial" w:hAnsi="Arial" w:cs="Arial"/>
        </w:rPr>
        <w:t>są dokumentowane w formie pisemnej/elektronicznej.</w:t>
      </w:r>
    </w:p>
    <w:p w14:paraId="01A9B819" w14:textId="77777777" w:rsidR="00B24054" w:rsidRPr="00B24054" w:rsidRDefault="00B24054" w:rsidP="00835660">
      <w:pPr>
        <w:pBdr>
          <w:top w:val="nil"/>
          <w:left w:val="nil"/>
          <w:bottom w:val="nil"/>
          <w:right w:val="nil"/>
          <w:between w:val="nil"/>
        </w:pBdr>
        <w:jc w:val="both"/>
        <w:rPr>
          <w:rFonts w:ascii="Arial" w:eastAsia="Arial" w:hAnsi="Arial" w:cs="Arial"/>
          <w:bCs/>
        </w:rPr>
      </w:pPr>
      <w:r w:rsidRPr="00B24054">
        <w:rPr>
          <w:rFonts w:ascii="Arial" w:eastAsia="Arial" w:hAnsi="Arial" w:cs="Arial"/>
          <w:b/>
          <w:bCs/>
        </w:rPr>
        <w:t>Jesteśmy świadomi, że:</w:t>
      </w:r>
    </w:p>
    <w:p w14:paraId="670846BC" w14:textId="77777777" w:rsidR="00B24054" w:rsidRPr="00B24054" w:rsidRDefault="00B24054">
      <w:pPr>
        <w:numPr>
          <w:ilvl w:val="0"/>
          <w:numId w:val="9"/>
        </w:numPr>
        <w:pBdr>
          <w:top w:val="nil"/>
          <w:left w:val="nil"/>
          <w:bottom w:val="nil"/>
          <w:right w:val="nil"/>
          <w:between w:val="nil"/>
        </w:pBdr>
        <w:tabs>
          <w:tab w:val="num" w:pos="720"/>
        </w:tabs>
        <w:jc w:val="both"/>
        <w:rPr>
          <w:rFonts w:ascii="Arial" w:eastAsia="Arial" w:hAnsi="Arial" w:cs="Arial"/>
          <w:bCs/>
        </w:rPr>
      </w:pPr>
      <w:r w:rsidRPr="00B24054">
        <w:rPr>
          <w:rFonts w:ascii="Arial" w:eastAsia="Arial" w:hAnsi="Arial" w:cs="Arial"/>
          <w:bCs/>
        </w:rPr>
        <w:t>odpowiedzialność to fundament zaufania – dzieci i rodzice muszą mieć pewność, że mogą na nas polegać;</w:t>
      </w:r>
    </w:p>
    <w:p w14:paraId="6F06E3E8" w14:textId="19AD13D0" w:rsidR="00B24054" w:rsidRPr="00B24054" w:rsidRDefault="00B24054">
      <w:pPr>
        <w:numPr>
          <w:ilvl w:val="0"/>
          <w:numId w:val="9"/>
        </w:numPr>
        <w:pBdr>
          <w:top w:val="nil"/>
          <w:left w:val="nil"/>
          <w:bottom w:val="nil"/>
          <w:right w:val="nil"/>
          <w:between w:val="nil"/>
        </w:pBdr>
        <w:tabs>
          <w:tab w:val="num" w:pos="720"/>
        </w:tabs>
        <w:jc w:val="both"/>
        <w:rPr>
          <w:rFonts w:ascii="Arial" w:eastAsia="Arial" w:hAnsi="Arial" w:cs="Arial"/>
          <w:bCs/>
        </w:rPr>
      </w:pPr>
      <w:r w:rsidRPr="00B24054">
        <w:rPr>
          <w:rFonts w:ascii="Arial" w:eastAsia="Arial" w:hAnsi="Arial" w:cs="Arial"/>
          <w:bCs/>
        </w:rPr>
        <w:t xml:space="preserve">odpowiedzialność nie kończy się po godzinach pracy – dotyczy również wizerunku i postaw reprezentowanych poza </w:t>
      </w:r>
      <w:r w:rsidRPr="000C42FF">
        <w:rPr>
          <w:rFonts w:ascii="Arial" w:eastAsia="Arial" w:hAnsi="Arial" w:cs="Arial"/>
          <w:bCs/>
        </w:rPr>
        <w:t>miejscem pracy z dziećmi,</w:t>
      </w:r>
    </w:p>
    <w:p w14:paraId="348F200E" w14:textId="03E55166" w:rsidR="00337526" w:rsidRPr="00B24054" w:rsidRDefault="00B24054">
      <w:pPr>
        <w:numPr>
          <w:ilvl w:val="0"/>
          <w:numId w:val="9"/>
        </w:numPr>
        <w:pBdr>
          <w:top w:val="nil"/>
          <w:left w:val="nil"/>
          <w:bottom w:val="nil"/>
          <w:right w:val="nil"/>
          <w:between w:val="nil"/>
        </w:pBdr>
        <w:tabs>
          <w:tab w:val="num" w:pos="720"/>
        </w:tabs>
        <w:jc w:val="both"/>
        <w:rPr>
          <w:rFonts w:ascii="Arial" w:eastAsia="Arial" w:hAnsi="Arial" w:cs="Arial"/>
          <w:bCs/>
        </w:rPr>
      </w:pPr>
      <w:r w:rsidRPr="00B24054">
        <w:rPr>
          <w:rFonts w:ascii="Arial" w:eastAsia="Arial" w:hAnsi="Arial" w:cs="Arial"/>
          <w:bCs/>
        </w:rPr>
        <w:t>dbając o przestrzeganie zasad, nie tylko chronimy dzieci, ale także siebie i współpracowników przed nieporozumieniami i ryzykiem prawnym.</w:t>
      </w:r>
    </w:p>
    <w:p w14:paraId="67E1ACA6" w14:textId="68462677" w:rsidR="00EF6915" w:rsidRPr="000C42FF" w:rsidRDefault="00EF6915" w:rsidP="00396859">
      <w:pPr>
        <w:pBdr>
          <w:top w:val="nil"/>
          <w:left w:val="nil"/>
          <w:bottom w:val="nil"/>
          <w:right w:val="nil"/>
          <w:between w:val="nil"/>
        </w:pBdr>
        <w:ind w:left="720"/>
        <w:jc w:val="right"/>
        <w:rPr>
          <w:rFonts w:ascii="Arial" w:eastAsia="Arial" w:hAnsi="Arial" w:cs="Arial"/>
          <w:b/>
        </w:rPr>
      </w:pPr>
      <w:r w:rsidRPr="000C42FF">
        <w:rPr>
          <w:rFonts w:ascii="Arial" w:eastAsia="Arial" w:hAnsi="Arial" w:cs="Arial"/>
          <w:b/>
        </w:rPr>
        <w:t xml:space="preserve">ZAŁĄCZNIK NR </w:t>
      </w:r>
      <w:r w:rsidR="00656F46" w:rsidRPr="000C42FF">
        <w:rPr>
          <w:rFonts w:ascii="Arial" w:eastAsia="Arial" w:hAnsi="Arial" w:cs="Arial"/>
          <w:b/>
        </w:rPr>
        <w:t>3</w:t>
      </w:r>
      <w:r w:rsidRPr="000C42FF">
        <w:rPr>
          <w:rFonts w:ascii="Arial" w:eastAsia="Arial" w:hAnsi="Arial" w:cs="Arial"/>
          <w:b/>
        </w:rPr>
        <w:t xml:space="preserve">  </w:t>
      </w:r>
    </w:p>
    <w:p w14:paraId="129E1979" w14:textId="74819A56" w:rsidR="00396859" w:rsidRPr="00835660" w:rsidRDefault="00396859" w:rsidP="00396859">
      <w:pPr>
        <w:pStyle w:val="Nagwek1"/>
        <w:pBdr>
          <w:top w:val="single" w:sz="4" w:space="1" w:color="auto"/>
          <w:left w:val="single" w:sz="4" w:space="4" w:color="auto"/>
          <w:bottom w:val="single" w:sz="4" w:space="1" w:color="auto"/>
          <w:right w:val="single" w:sz="4" w:space="4" w:color="auto"/>
        </w:pBdr>
        <w:shd w:val="clear" w:color="auto" w:fill="BDD6EE" w:themeFill="accent5" w:themeFillTint="66"/>
        <w:jc w:val="center"/>
        <w:rPr>
          <w:rFonts w:ascii="Arial" w:eastAsia="Arial" w:hAnsi="Arial" w:cs="Arial"/>
          <w:b/>
          <w:bCs/>
          <w:color w:val="auto"/>
          <w:sz w:val="28"/>
          <w:szCs w:val="28"/>
        </w:rPr>
      </w:pPr>
      <w:bookmarkStart w:id="6" w:name="_Toc206285674"/>
      <w:r w:rsidRPr="00835660">
        <w:rPr>
          <w:rFonts w:ascii="Arial" w:eastAsia="Arial" w:hAnsi="Arial" w:cs="Arial"/>
          <w:b/>
          <w:bCs/>
          <w:color w:val="auto"/>
          <w:sz w:val="28"/>
          <w:szCs w:val="28"/>
        </w:rPr>
        <w:t xml:space="preserve">Zasady bezpiecznych relacji między </w:t>
      </w:r>
      <w:r w:rsidR="00B56516" w:rsidRPr="00835660">
        <w:rPr>
          <w:rFonts w:ascii="Arial" w:eastAsia="Arial" w:hAnsi="Arial" w:cs="Arial"/>
          <w:b/>
          <w:bCs/>
          <w:color w:val="auto"/>
          <w:sz w:val="28"/>
          <w:szCs w:val="28"/>
        </w:rPr>
        <w:t>dziećmi</w:t>
      </w:r>
      <w:bookmarkEnd w:id="6"/>
    </w:p>
    <w:p w14:paraId="0914D883" w14:textId="77777777" w:rsidR="00396859" w:rsidRPr="000C42FF" w:rsidRDefault="00396859" w:rsidP="00EF6915">
      <w:pPr>
        <w:pBdr>
          <w:top w:val="nil"/>
          <w:left w:val="nil"/>
          <w:bottom w:val="nil"/>
          <w:right w:val="nil"/>
          <w:between w:val="nil"/>
        </w:pBdr>
        <w:spacing w:after="0"/>
        <w:ind w:left="708"/>
        <w:jc w:val="both"/>
        <w:rPr>
          <w:rFonts w:ascii="Arial" w:eastAsia="Arial" w:hAnsi="Arial" w:cs="Arial"/>
        </w:rPr>
      </w:pPr>
    </w:p>
    <w:p w14:paraId="4CDED6FF" w14:textId="318C20E5" w:rsidR="002A04DB" w:rsidRPr="000C42FF" w:rsidRDefault="00A1052C" w:rsidP="00835660">
      <w:pPr>
        <w:pBdr>
          <w:top w:val="nil"/>
          <w:left w:val="nil"/>
          <w:bottom w:val="nil"/>
          <w:right w:val="nil"/>
          <w:between w:val="nil"/>
        </w:pBdr>
        <w:spacing w:after="0"/>
        <w:jc w:val="both"/>
        <w:rPr>
          <w:rFonts w:ascii="Arial" w:eastAsia="Arial" w:hAnsi="Arial" w:cs="Arial"/>
          <w:b/>
        </w:rPr>
      </w:pPr>
      <w:r w:rsidRPr="000C42FF">
        <w:rPr>
          <w:rFonts w:ascii="Arial" w:eastAsia="Arial" w:hAnsi="Arial" w:cs="Arial"/>
        </w:rPr>
        <w:t xml:space="preserve">Chcemy, aby każde dziecko czuło się bezpiecznie także w kontaktach z rówieśnikami. Przyjazne relacje oparte na szacunku, współpracy i życzliwości są równie ważne jak nauka czy zabawa, dlatego ustalamy jasne zasady, które pomagają wszystkim budować atmosferę bezpieczeństwa i zaufania. Sprawdź jakie zasady obowiązują w relacjach między dziećmi. </w:t>
      </w:r>
      <w:r w:rsidRPr="000C42FF">
        <w:rPr>
          <w:rFonts w:ascii="Arial" w:eastAsia="Arial" w:hAnsi="Arial" w:cs="Arial"/>
        </w:rPr>
        <w:br/>
      </w:r>
    </w:p>
    <w:p w14:paraId="79B371D7" w14:textId="379DFD09" w:rsidR="002A04DB" w:rsidRPr="000C42FF" w:rsidRDefault="002A04DB">
      <w:pPr>
        <w:pStyle w:val="Akapitzlist"/>
        <w:numPr>
          <w:ilvl w:val="1"/>
          <w:numId w:val="7"/>
        </w:numPr>
        <w:pBdr>
          <w:top w:val="nil"/>
          <w:left w:val="nil"/>
          <w:bottom w:val="nil"/>
          <w:right w:val="nil"/>
          <w:between w:val="nil"/>
        </w:pBdr>
        <w:spacing w:after="0"/>
        <w:ind w:left="426"/>
        <w:jc w:val="both"/>
        <w:rPr>
          <w:rFonts w:ascii="Arial" w:eastAsia="Arial" w:hAnsi="Arial" w:cs="Arial"/>
          <w:b/>
          <w:bCs/>
        </w:rPr>
      </w:pPr>
      <w:r w:rsidRPr="000C42FF">
        <w:rPr>
          <w:rFonts w:ascii="Arial" w:eastAsia="Arial" w:hAnsi="Arial" w:cs="Arial"/>
          <w:b/>
          <w:bCs/>
        </w:rPr>
        <w:t>Życzliwa komunikacja, szacunek i równe traktowanie</w:t>
      </w:r>
    </w:p>
    <w:p w14:paraId="34FE5744" w14:textId="1C66AE29" w:rsidR="002A04DB" w:rsidRPr="000C42FF" w:rsidRDefault="002A04DB" w:rsidP="00835660">
      <w:pPr>
        <w:pBdr>
          <w:top w:val="nil"/>
          <w:left w:val="nil"/>
          <w:bottom w:val="nil"/>
          <w:right w:val="nil"/>
          <w:between w:val="nil"/>
        </w:pBdr>
        <w:spacing w:after="0"/>
        <w:jc w:val="both"/>
        <w:rPr>
          <w:rFonts w:ascii="Arial" w:eastAsia="Arial" w:hAnsi="Arial" w:cs="Arial"/>
          <w:bCs/>
        </w:rPr>
      </w:pPr>
      <w:r w:rsidRPr="002A04DB">
        <w:rPr>
          <w:rFonts w:ascii="Arial" w:eastAsia="Arial" w:hAnsi="Arial" w:cs="Arial"/>
          <w:bCs/>
        </w:rPr>
        <w:t>Słowa mają ogromną moc – mogą budować albo ranić</w:t>
      </w:r>
      <w:r w:rsidRPr="000C42FF">
        <w:rPr>
          <w:rFonts w:ascii="Arial" w:eastAsia="Arial" w:hAnsi="Arial" w:cs="Arial"/>
          <w:bCs/>
        </w:rPr>
        <w:t>, d</w:t>
      </w:r>
      <w:r w:rsidRPr="002A04DB">
        <w:rPr>
          <w:rFonts w:ascii="Arial" w:eastAsia="Arial" w:hAnsi="Arial" w:cs="Arial"/>
          <w:bCs/>
        </w:rPr>
        <w:t>latego w naszej społeczności dbamy o to, by język był przyjazny i wspierający</w:t>
      </w:r>
      <w:r w:rsidRPr="000C42FF">
        <w:rPr>
          <w:rFonts w:ascii="Arial" w:eastAsia="Arial" w:hAnsi="Arial" w:cs="Arial"/>
          <w:bCs/>
        </w:rPr>
        <w:t xml:space="preserve">. </w:t>
      </w:r>
      <w:r w:rsidRPr="002A04DB">
        <w:rPr>
          <w:rFonts w:ascii="Arial" w:eastAsia="Arial" w:hAnsi="Arial" w:cs="Arial"/>
          <w:bCs/>
        </w:rPr>
        <w:t>Różnice między nami są wartością, a nie powodem do odrzucenia.</w:t>
      </w:r>
    </w:p>
    <w:p w14:paraId="74233C50" w14:textId="319430CF" w:rsidR="002A04DB" w:rsidRPr="000C42FF" w:rsidRDefault="002A04DB" w:rsidP="00835660">
      <w:pPr>
        <w:pBdr>
          <w:top w:val="nil"/>
          <w:left w:val="nil"/>
          <w:bottom w:val="nil"/>
          <w:right w:val="nil"/>
          <w:between w:val="nil"/>
        </w:pBdr>
        <w:spacing w:after="0"/>
        <w:jc w:val="both"/>
        <w:rPr>
          <w:rFonts w:ascii="Arial" w:eastAsia="Arial" w:hAnsi="Arial" w:cs="Arial"/>
          <w:b/>
        </w:rPr>
      </w:pPr>
      <w:r w:rsidRPr="002A04DB">
        <w:rPr>
          <w:rFonts w:ascii="Arial" w:eastAsia="Arial" w:hAnsi="Arial" w:cs="Arial"/>
          <w:bCs/>
        </w:rPr>
        <w:br/>
      </w:r>
      <w:r w:rsidRPr="002A04DB">
        <w:rPr>
          <w:rFonts w:ascii="Arial" w:eastAsia="Arial" w:hAnsi="Arial" w:cs="Arial"/>
          <w:b/>
        </w:rPr>
        <w:t>Zasady:</w:t>
      </w:r>
    </w:p>
    <w:p w14:paraId="72F9D80B" w14:textId="77777777" w:rsidR="00A1052C" w:rsidRPr="000C42FF" w:rsidRDefault="002A04DB">
      <w:pPr>
        <w:pStyle w:val="Akapitzlist"/>
        <w:numPr>
          <w:ilvl w:val="0"/>
          <w:numId w:val="12"/>
        </w:numPr>
        <w:pBdr>
          <w:top w:val="nil"/>
          <w:left w:val="nil"/>
          <w:bottom w:val="nil"/>
          <w:right w:val="nil"/>
          <w:between w:val="nil"/>
        </w:pBdr>
        <w:tabs>
          <w:tab w:val="num" w:pos="720"/>
        </w:tabs>
        <w:jc w:val="both"/>
        <w:rPr>
          <w:rFonts w:ascii="Arial" w:eastAsia="Arial" w:hAnsi="Arial" w:cs="Arial"/>
          <w:bCs/>
        </w:rPr>
      </w:pPr>
      <w:r w:rsidRPr="000C42FF">
        <w:rPr>
          <w:rFonts w:ascii="Arial" w:eastAsia="Arial" w:hAnsi="Arial" w:cs="Arial"/>
        </w:rPr>
        <w:t>Mówimy do siebie spokojnie i uprzejmie – bez krzyku, wyzwisk czy żartów, które mogą kogoś zranić.</w:t>
      </w:r>
      <w:r w:rsidR="00A1052C" w:rsidRPr="000C42FF">
        <w:rPr>
          <w:rFonts w:ascii="Arial" w:eastAsia="Arial" w:hAnsi="Arial" w:cs="Arial"/>
          <w:bCs/>
        </w:rPr>
        <w:t xml:space="preserve"> Przemoc fizyczna, psychiczna czy emocjonalna jest niedopuszczalna.</w:t>
      </w:r>
    </w:p>
    <w:p w14:paraId="77694E28" w14:textId="17D8871C" w:rsidR="00A1052C" w:rsidRPr="000C42FF" w:rsidRDefault="002A04DB">
      <w:pPr>
        <w:pStyle w:val="Akapitzlist"/>
        <w:numPr>
          <w:ilvl w:val="0"/>
          <w:numId w:val="12"/>
        </w:numPr>
        <w:pBdr>
          <w:top w:val="nil"/>
          <w:left w:val="nil"/>
          <w:bottom w:val="nil"/>
          <w:right w:val="nil"/>
          <w:between w:val="nil"/>
        </w:pBdr>
        <w:tabs>
          <w:tab w:val="num" w:pos="720"/>
        </w:tabs>
        <w:jc w:val="both"/>
        <w:rPr>
          <w:rFonts w:ascii="Arial" w:eastAsia="Arial" w:hAnsi="Arial" w:cs="Arial"/>
          <w:bCs/>
        </w:rPr>
      </w:pPr>
      <w:r w:rsidRPr="000C42FF">
        <w:rPr>
          <w:rFonts w:ascii="Arial" w:eastAsia="Arial" w:hAnsi="Arial" w:cs="Arial"/>
        </w:rPr>
        <w:t>Słuchamy innych z uwagą – nie przerywamy, a odmienne zdanie traktujemy z szacunkiem.</w:t>
      </w:r>
      <w:r w:rsidR="00A1052C" w:rsidRPr="000C42FF">
        <w:rPr>
          <w:rFonts w:ascii="Arial" w:eastAsia="Arial" w:hAnsi="Arial" w:cs="Arial"/>
        </w:rPr>
        <w:t xml:space="preserve"> Zarówno Twój głos, jak i głos innych ma znaczenie.</w:t>
      </w:r>
    </w:p>
    <w:p w14:paraId="7106EA94" w14:textId="77777777" w:rsidR="00A1052C" w:rsidRPr="000C42FF" w:rsidRDefault="002A04DB">
      <w:pPr>
        <w:pStyle w:val="Akapitzlist"/>
        <w:numPr>
          <w:ilvl w:val="0"/>
          <w:numId w:val="12"/>
        </w:numPr>
        <w:pBdr>
          <w:top w:val="nil"/>
          <w:left w:val="nil"/>
          <w:bottom w:val="nil"/>
          <w:right w:val="nil"/>
          <w:between w:val="nil"/>
        </w:pBdr>
        <w:tabs>
          <w:tab w:val="num" w:pos="720"/>
        </w:tabs>
        <w:jc w:val="both"/>
        <w:rPr>
          <w:rFonts w:ascii="Arial" w:eastAsia="Arial" w:hAnsi="Arial" w:cs="Arial"/>
          <w:bCs/>
        </w:rPr>
      </w:pPr>
      <w:r w:rsidRPr="000C42FF">
        <w:rPr>
          <w:rFonts w:ascii="Arial" w:eastAsia="Arial" w:hAnsi="Arial" w:cs="Arial"/>
        </w:rPr>
        <w:t>Każdy ma prawo do własnych uczuć i przestrzeni – szanujemy je i nie naruszamy.</w:t>
      </w:r>
    </w:p>
    <w:p w14:paraId="3ADD7EA7" w14:textId="77777777" w:rsidR="00A1052C" w:rsidRPr="000C42FF" w:rsidRDefault="002A04DB">
      <w:pPr>
        <w:pStyle w:val="Akapitzlist"/>
        <w:numPr>
          <w:ilvl w:val="0"/>
          <w:numId w:val="12"/>
        </w:numPr>
        <w:pBdr>
          <w:top w:val="nil"/>
          <w:left w:val="nil"/>
          <w:bottom w:val="nil"/>
          <w:right w:val="nil"/>
          <w:between w:val="nil"/>
        </w:pBdr>
        <w:tabs>
          <w:tab w:val="num" w:pos="720"/>
        </w:tabs>
        <w:jc w:val="both"/>
        <w:rPr>
          <w:rFonts w:ascii="Arial" w:eastAsia="Arial" w:hAnsi="Arial" w:cs="Arial"/>
          <w:bCs/>
        </w:rPr>
      </w:pPr>
      <w:r w:rsidRPr="000C42FF">
        <w:rPr>
          <w:rFonts w:ascii="Arial" w:eastAsia="Arial" w:hAnsi="Arial" w:cs="Arial"/>
        </w:rPr>
        <w:lastRenderedPageBreak/>
        <w:t>Traktujemy się uczciwie i sprawiedliwie – nie ma miejsca na wykluczanie, poniżanie czy faworyzowanie.</w:t>
      </w:r>
    </w:p>
    <w:p w14:paraId="7D1E467A" w14:textId="43A20D1A" w:rsidR="002A04DB" w:rsidRPr="000C42FF" w:rsidRDefault="00A1052C">
      <w:pPr>
        <w:pStyle w:val="Akapitzlist"/>
        <w:numPr>
          <w:ilvl w:val="0"/>
          <w:numId w:val="12"/>
        </w:numPr>
        <w:pBdr>
          <w:top w:val="nil"/>
          <w:left w:val="nil"/>
          <w:bottom w:val="nil"/>
          <w:right w:val="nil"/>
          <w:between w:val="nil"/>
        </w:pBdr>
        <w:tabs>
          <w:tab w:val="num" w:pos="720"/>
        </w:tabs>
        <w:jc w:val="both"/>
        <w:rPr>
          <w:rFonts w:ascii="Arial" w:eastAsia="Arial" w:hAnsi="Arial" w:cs="Arial"/>
          <w:bCs/>
        </w:rPr>
      </w:pPr>
      <w:r w:rsidRPr="000C42FF">
        <w:rPr>
          <w:rFonts w:ascii="Arial" w:eastAsia="Arial" w:hAnsi="Arial" w:cs="Arial"/>
        </w:rPr>
        <w:t>Różnice są wartością – nie dyskryminujemy nikogo ze względu na wygląd, płeć, pochodzenie, sprawność czy przekonania lub inne różnice.</w:t>
      </w:r>
    </w:p>
    <w:p w14:paraId="344C45B8" w14:textId="77777777" w:rsidR="00A1052C" w:rsidRPr="000C42FF" w:rsidRDefault="00A1052C" w:rsidP="00835660">
      <w:pPr>
        <w:pStyle w:val="Akapitzlist"/>
        <w:pBdr>
          <w:top w:val="nil"/>
          <w:left w:val="nil"/>
          <w:bottom w:val="nil"/>
          <w:right w:val="nil"/>
          <w:between w:val="nil"/>
        </w:pBdr>
        <w:spacing w:after="0"/>
        <w:ind w:left="426"/>
        <w:jc w:val="both"/>
        <w:rPr>
          <w:rFonts w:ascii="Arial" w:eastAsia="Arial" w:hAnsi="Arial" w:cs="Arial"/>
        </w:rPr>
      </w:pPr>
    </w:p>
    <w:p w14:paraId="32B97FC5" w14:textId="1635277A" w:rsidR="002A04DB" w:rsidRPr="000C42FF" w:rsidRDefault="00A1052C">
      <w:pPr>
        <w:pStyle w:val="Akapitzlist"/>
        <w:numPr>
          <w:ilvl w:val="1"/>
          <w:numId w:val="7"/>
        </w:numPr>
        <w:pBdr>
          <w:top w:val="nil"/>
          <w:left w:val="nil"/>
          <w:bottom w:val="nil"/>
          <w:right w:val="nil"/>
          <w:between w:val="nil"/>
        </w:pBdr>
        <w:spacing w:after="0"/>
        <w:ind w:left="426"/>
        <w:jc w:val="both"/>
        <w:rPr>
          <w:rFonts w:ascii="Arial" w:eastAsia="Arial" w:hAnsi="Arial" w:cs="Arial"/>
          <w:b/>
          <w:bCs/>
        </w:rPr>
      </w:pPr>
      <w:r w:rsidRPr="000C42FF">
        <w:rPr>
          <w:rFonts w:ascii="Arial" w:eastAsia="Arial" w:hAnsi="Arial" w:cs="Arial"/>
          <w:b/>
          <w:bCs/>
        </w:rPr>
        <w:t>Wsparcie i r</w:t>
      </w:r>
      <w:r w:rsidR="002A04DB" w:rsidRPr="000C42FF">
        <w:rPr>
          <w:rFonts w:ascii="Arial" w:eastAsia="Arial" w:hAnsi="Arial" w:cs="Arial"/>
          <w:b/>
          <w:bCs/>
        </w:rPr>
        <w:t>ozwiązywanie sporów</w:t>
      </w:r>
    </w:p>
    <w:p w14:paraId="4940C3F5" w14:textId="718771E7" w:rsidR="002A04DB" w:rsidRPr="000C42FF" w:rsidRDefault="00A1052C" w:rsidP="00835660">
      <w:pPr>
        <w:pBdr>
          <w:top w:val="nil"/>
          <w:left w:val="nil"/>
          <w:bottom w:val="nil"/>
          <w:right w:val="nil"/>
          <w:between w:val="nil"/>
        </w:pBdr>
        <w:spacing w:after="0"/>
        <w:jc w:val="both"/>
        <w:rPr>
          <w:rFonts w:ascii="Arial" w:eastAsia="Arial" w:hAnsi="Arial" w:cs="Arial"/>
          <w:b/>
          <w:bCs/>
        </w:rPr>
      </w:pPr>
      <w:r w:rsidRPr="000C42FF">
        <w:rPr>
          <w:rFonts w:ascii="Arial" w:eastAsia="Arial" w:hAnsi="Arial" w:cs="Arial"/>
          <w:bCs/>
        </w:rPr>
        <w:t xml:space="preserve">Każdy z nas może czasem potrzebować pomocy – zwłaszcza wtedy, gdy wydarzy się coś trudnego, także w relacji z innymi dziećmi. Pamiętaj, że reagujemy, gdy ktoś jest krzywdzony, dlatego możesz do nas zgłosić się wtedy gdy potrzebujesz wsparcia. </w:t>
      </w:r>
      <w:r w:rsidR="002A04DB" w:rsidRPr="002A04DB">
        <w:rPr>
          <w:rFonts w:ascii="Arial" w:eastAsia="Arial" w:hAnsi="Arial" w:cs="Arial"/>
          <w:b/>
        </w:rPr>
        <w:br/>
      </w:r>
    </w:p>
    <w:p w14:paraId="116767CF" w14:textId="119B8197" w:rsidR="002A04DB" w:rsidRPr="002A04DB" w:rsidRDefault="00A1052C" w:rsidP="00835660">
      <w:pPr>
        <w:pBdr>
          <w:top w:val="nil"/>
          <w:left w:val="nil"/>
          <w:bottom w:val="nil"/>
          <w:right w:val="nil"/>
          <w:between w:val="nil"/>
        </w:pBdr>
        <w:spacing w:after="0"/>
        <w:jc w:val="both"/>
        <w:rPr>
          <w:rFonts w:ascii="Arial" w:eastAsia="Arial" w:hAnsi="Arial" w:cs="Arial"/>
          <w:b/>
        </w:rPr>
      </w:pPr>
      <w:r w:rsidRPr="000C42FF">
        <w:rPr>
          <w:rFonts w:ascii="Arial" w:eastAsia="Arial" w:hAnsi="Arial" w:cs="Arial"/>
          <w:b/>
          <w:noProof/>
          <w:color w:val="000000"/>
        </w:rPr>
        <w:drawing>
          <wp:anchor distT="0" distB="0" distL="114300" distR="114300" simplePos="0" relativeHeight="251658240" behindDoc="1" locked="0" layoutInCell="1" allowOverlap="1" wp14:anchorId="2C66CFF6" wp14:editId="164FBF44">
            <wp:simplePos x="0" y="0"/>
            <wp:positionH relativeFrom="column">
              <wp:posOffset>4944835</wp:posOffset>
            </wp:positionH>
            <wp:positionV relativeFrom="paragraph">
              <wp:posOffset>85362</wp:posOffset>
            </wp:positionV>
            <wp:extent cx="1507490" cy="2160270"/>
            <wp:effectExtent l="0" t="0" r="0" b="0"/>
            <wp:wrapTight wrapText="bothSides">
              <wp:wrapPolygon edited="0">
                <wp:start x="0" y="0"/>
                <wp:lineTo x="0" y="21333"/>
                <wp:lineTo x="21291" y="21333"/>
                <wp:lineTo x="21291" y="0"/>
                <wp:lineTo x="0" y="0"/>
              </wp:wrapPolygon>
            </wp:wrapTight>
            <wp:docPr id="852190019"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2190019"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07490" cy="2160270"/>
                    </a:xfrm>
                    <a:prstGeom prst="rect">
                      <a:avLst/>
                    </a:prstGeom>
                  </pic:spPr>
                </pic:pic>
              </a:graphicData>
            </a:graphic>
            <wp14:sizeRelH relativeFrom="page">
              <wp14:pctWidth>0</wp14:pctWidth>
            </wp14:sizeRelH>
            <wp14:sizeRelV relativeFrom="page">
              <wp14:pctHeight>0</wp14:pctHeight>
            </wp14:sizeRelV>
          </wp:anchor>
        </w:drawing>
      </w:r>
      <w:r w:rsidR="002A04DB" w:rsidRPr="002A04DB">
        <w:rPr>
          <w:rFonts w:ascii="Arial" w:eastAsia="Arial" w:hAnsi="Arial" w:cs="Arial"/>
          <w:b/>
          <w:bCs/>
        </w:rPr>
        <w:t>Zasady:</w:t>
      </w:r>
    </w:p>
    <w:p w14:paraId="2BA56BD7" w14:textId="10E3E381" w:rsidR="00A1052C" w:rsidRPr="000C42FF" w:rsidRDefault="00A1052C">
      <w:pPr>
        <w:pStyle w:val="NormalnyWeb"/>
        <w:numPr>
          <w:ilvl w:val="0"/>
          <w:numId w:val="13"/>
        </w:numPr>
        <w:jc w:val="both"/>
        <w:rPr>
          <w:rFonts w:ascii="Arial" w:hAnsi="Arial" w:cs="Arial"/>
          <w:sz w:val="22"/>
          <w:szCs w:val="22"/>
        </w:rPr>
      </w:pPr>
      <w:r w:rsidRPr="000C42FF">
        <w:rPr>
          <w:rFonts w:ascii="Arial" w:hAnsi="Arial" w:cs="Arial"/>
          <w:sz w:val="22"/>
          <w:szCs w:val="22"/>
        </w:rPr>
        <w:t>Każdy ma prawo do pomocy – wspieramy się nawzajem, zwłaszcza w trudnych chwilach.</w:t>
      </w:r>
    </w:p>
    <w:p w14:paraId="1CBAF2A5" w14:textId="1F1FD8E3" w:rsidR="00A1052C" w:rsidRPr="000C42FF" w:rsidRDefault="00A1052C">
      <w:pPr>
        <w:pStyle w:val="NormalnyWeb"/>
        <w:numPr>
          <w:ilvl w:val="0"/>
          <w:numId w:val="13"/>
        </w:numPr>
        <w:jc w:val="both"/>
        <w:rPr>
          <w:rFonts w:ascii="Arial" w:hAnsi="Arial" w:cs="Arial"/>
          <w:sz w:val="22"/>
          <w:szCs w:val="22"/>
        </w:rPr>
      </w:pPr>
      <w:r w:rsidRPr="000C42FF">
        <w:rPr>
          <w:rFonts w:ascii="Arial" w:hAnsi="Arial" w:cs="Arial"/>
          <w:sz w:val="22"/>
          <w:szCs w:val="22"/>
        </w:rPr>
        <w:t>Informacje o krzywdzeniu są traktowane poważnie i nigdy nie pozostają bez reakcji.</w:t>
      </w:r>
    </w:p>
    <w:p w14:paraId="6614C80D" w14:textId="77777777" w:rsidR="00A1052C" w:rsidRPr="000C42FF" w:rsidRDefault="00A1052C">
      <w:pPr>
        <w:pStyle w:val="Akapitzlist"/>
        <w:numPr>
          <w:ilvl w:val="0"/>
          <w:numId w:val="13"/>
        </w:numPr>
        <w:pBdr>
          <w:top w:val="nil"/>
          <w:left w:val="nil"/>
          <w:bottom w:val="nil"/>
          <w:right w:val="nil"/>
          <w:between w:val="nil"/>
        </w:pBdr>
        <w:tabs>
          <w:tab w:val="num" w:pos="720"/>
        </w:tabs>
        <w:jc w:val="both"/>
        <w:rPr>
          <w:rFonts w:ascii="Arial" w:eastAsia="Arial" w:hAnsi="Arial" w:cs="Arial"/>
          <w:bCs/>
        </w:rPr>
      </w:pPr>
      <w:r w:rsidRPr="000C42FF">
        <w:rPr>
          <w:rFonts w:ascii="Arial" w:eastAsia="Arial" w:hAnsi="Arial" w:cs="Arial"/>
          <w:bCs/>
        </w:rPr>
        <w:t>Zaczynamy od rozmowy – staramy się znaleźć rozwiązanie spokojnie i wspólnie.</w:t>
      </w:r>
    </w:p>
    <w:p w14:paraId="0B42F59D" w14:textId="5F7DDFB8" w:rsidR="002A04DB" w:rsidRPr="000C42FF" w:rsidRDefault="002A04DB">
      <w:pPr>
        <w:pStyle w:val="Akapitzlist"/>
        <w:numPr>
          <w:ilvl w:val="0"/>
          <w:numId w:val="13"/>
        </w:numPr>
        <w:pBdr>
          <w:top w:val="nil"/>
          <w:left w:val="nil"/>
          <w:bottom w:val="nil"/>
          <w:right w:val="nil"/>
          <w:between w:val="nil"/>
        </w:pBdr>
        <w:tabs>
          <w:tab w:val="num" w:pos="720"/>
        </w:tabs>
        <w:jc w:val="both"/>
        <w:rPr>
          <w:rFonts w:ascii="Arial" w:eastAsia="Arial" w:hAnsi="Arial" w:cs="Arial"/>
          <w:bCs/>
        </w:rPr>
      </w:pPr>
      <w:r w:rsidRPr="000C42FF">
        <w:rPr>
          <w:rFonts w:ascii="Arial" w:eastAsia="Arial" w:hAnsi="Arial" w:cs="Arial"/>
          <w:bCs/>
        </w:rPr>
        <w:t>Każda strona konfliktu ma prawo być wysłuchana.</w:t>
      </w:r>
    </w:p>
    <w:p w14:paraId="0A1D6CFC" w14:textId="77777777" w:rsidR="00B56516" w:rsidRPr="000C42FF" w:rsidRDefault="00B56516">
      <w:pPr>
        <w:pStyle w:val="Akapitzlist"/>
        <w:numPr>
          <w:ilvl w:val="0"/>
          <w:numId w:val="13"/>
        </w:numPr>
        <w:pBdr>
          <w:top w:val="nil"/>
          <w:left w:val="nil"/>
          <w:bottom w:val="nil"/>
          <w:right w:val="nil"/>
          <w:between w:val="nil"/>
        </w:pBdr>
        <w:tabs>
          <w:tab w:val="num" w:pos="720"/>
        </w:tabs>
        <w:jc w:val="both"/>
        <w:rPr>
          <w:rFonts w:ascii="Arial" w:eastAsia="Arial" w:hAnsi="Arial" w:cs="Arial"/>
          <w:bCs/>
        </w:rPr>
      </w:pPr>
      <w:r w:rsidRPr="000C42FF">
        <w:rPr>
          <w:rFonts w:ascii="Arial" w:eastAsia="Arial" w:hAnsi="Arial" w:cs="Arial"/>
          <w:bCs/>
        </w:rPr>
        <w:t xml:space="preserve">W razie potrzeby uzyskania pomocy, dostępne są różne formy wsparcia, np. </w:t>
      </w:r>
      <w:r w:rsidRPr="000C42FF">
        <w:rPr>
          <w:rFonts w:ascii="Arial" w:eastAsia="Arial" w:hAnsi="Arial" w:cs="Arial"/>
        </w:rPr>
        <w:t>bezpłatne wsparcie oferowane przez różne ośrodki, w tym bezpłatne telefony zaufania dla dzieci i młodzieży.</w:t>
      </w:r>
    </w:p>
    <w:p w14:paraId="58789A59" w14:textId="2FBA2B95" w:rsidR="00B56516" w:rsidRPr="000C42FF" w:rsidRDefault="00B56516" w:rsidP="00835660">
      <w:pPr>
        <w:pStyle w:val="Akapitzlist"/>
        <w:pBdr>
          <w:top w:val="nil"/>
          <w:left w:val="nil"/>
          <w:bottom w:val="nil"/>
          <w:right w:val="nil"/>
          <w:between w:val="nil"/>
        </w:pBdr>
        <w:tabs>
          <w:tab w:val="num" w:pos="720"/>
        </w:tabs>
        <w:ind w:left="360"/>
        <w:jc w:val="both"/>
        <w:rPr>
          <w:rFonts w:ascii="Arial" w:eastAsia="Arial" w:hAnsi="Arial" w:cs="Arial"/>
          <w:bCs/>
        </w:rPr>
      </w:pPr>
    </w:p>
    <w:p w14:paraId="6318D546" w14:textId="77777777" w:rsidR="00337526" w:rsidRPr="000C42FF" w:rsidRDefault="00337526">
      <w:pPr>
        <w:pStyle w:val="Akapitzlist"/>
        <w:numPr>
          <w:ilvl w:val="1"/>
          <w:numId w:val="7"/>
        </w:numPr>
        <w:pBdr>
          <w:top w:val="nil"/>
          <w:left w:val="nil"/>
          <w:bottom w:val="nil"/>
          <w:right w:val="nil"/>
          <w:between w:val="nil"/>
        </w:pBdr>
        <w:ind w:left="426"/>
        <w:jc w:val="both"/>
        <w:rPr>
          <w:rFonts w:ascii="Arial" w:eastAsia="Arial" w:hAnsi="Arial" w:cs="Arial"/>
          <w:bCs/>
        </w:rPr>
      </w:pPr>
      <w:r w:rsidRPr="000C42FF">
        <w:rPr>
          <w:rFonts w:ascii="Arial" w:eastAsia="Arial" w:hAnsi="Arial" w:cs="Arial"/>
          <w:b/>
          <w:bCs/>
        </w:rPr>
        <w:t>Odpowiedzialność i dbanie o wspólne dobro</w:t>
      </w:r>
    </w:p>
    <w:p w14:paraId="5B9A82D5" w14:textId="6D7CAD7F" w:rsidR="00337526" w:rsidRPr="000C42FF" w:rsidRDefault="00337526" w:rsidP="00835660">
      <w:pPr>
        <w:pBdr>
          <w:top w:val="nil"/>
          <w:left w:val="nil"/>
          <w:bottom w:val="nil"/>
          <w:right w:val="nil"/>
          <w:between w:val="nil"/>
        </w:pBdr>
        <w:ind w:left="66"/>
        <w:jc w:val="both"/>
        <w:rPr>
          <w:rFonts w:ascii="Arial" w:eastAsia="Arial" w:hAnsi="Arial" w:cs="Arial"/>
          <w:bCs/>
        </w:rPr>
      </w:pPr>
      <w:r w:rsidRPr="000C42FF">
        <w:rPr>
          <w:rFonts w:ascii="Arial" w:eastAsia="Arial" w:hAnsi="Arial" w:cs="Arial"/>
          <w:bCs/>
        </w:rPr>
        <w:t>Każdy z nas ma wpływ na to, jak wygląda nasze otoczenie i relacje. Dbając o siebie, innych i wspólną przestrzeń, budujemy społeczność, w której wszyscy czują się bezpiecznie.</w:t>
      </w:r>
    </w:p>
    <w:p w14:paraId="519A05A9" w14:textId="77777777" w:rsidR="00337526" w:rsidRPr="000C42FF" w:rsidRDefault="00337526" w:rsidP="00835660">
      <w:pPr>
        <w:pBdr>
          <w:top w:val="nil"/>
          <w:left w:val="nil"/>
          <w:bottom w:val="nil"/>
          <w:right w:val="nil"/>
          <w:between w:val="nil"/>
        </w:pBdr>
        <w:tabs>
          <w:tab w:val="num" w:pos="720"/>
        </w:tabs>
        <w:jc w:val="both"/>
        <w:rPr>
          <w:rFonts w:ascii="Arial" w:eastAsia="Arial" w:hAnsi="Arial" w:cs="Arial"/>
          <w:bCs/>
        </w:rPr>
      </w:pPr>
      <w:r w:rsidRPr="000C42FF">
        <w:rPr>
          <w:rFonts w:ascii="Arial" w:eastAsia="Arial" w:hAnsi="Arial" w:cs="Arial"/>
          <w:b/>
          <w:bCs/>
        </w:rPr>
        <w:t>Zasady:</w:t>
      </w:r>
    </w:p>
    <w:p w14:paraId="5FEF7081" w14:textId="77777777" w:rsidR="00337526" w:rsidRPr="000C42FF" w:rsidRDefault="00337526">
      <w:pPr>
        <w:pStyle w:val="Akapitzlist"/>
        <w:numPr>
          <w:ilvl w:val="0"/>
          <w:numId w:val="14"/>
        </w:numPr>
        <w:pBdr>
          <w:top w:val="nil"/>
          <w:left w:val="nil"/>
          <w:bottom w:val="nil"/>
          <w:right w:val="nil"/>
          <w:between w:val="nil"/>
        </w:pBdr>
        <w:tabs>
          <w:tab w:val="clear" w:pos="720"/>
          <w:tab w:val="num" w:pos="426"/>
        </w:tabs>
        <w:ind w:left="284"/>
        <w:jc w:val="both"/>
        <w:rPr>
          <w:rFonts w:ascii="Arial" w:eastAsia="Arial" w:hAnsi="Arial" w:cs="Arial"/>
          <w:bCs/>
        </w:rPr>
      </w:pPr>
      <w:r w:rsidRPr="000C42FF">
        <w:rPr>
          <w:rFonts w:ascii="Arial" w:eastAsia="Arial" w:hAnsi="Arial" w:cs="Arial"/>
          <w:bCs/>
        </w:rPr>
        <w:t>Dbamy o wspólne mienie i przestrzeń – nie niszczymy tego, co należy do innych ani do nas wszystkich.</w:t>
      </w:r>
    </w:p>
    <w:p w14:paraId="2429BB17" w14:textId="77777777" w:rsidR="00337526" w:rsidRPr="000C42FF" w:rsidRDefault="00337526">
      <w:pPr>
        <w:pStyle w:val="Akapitzlist"/>
        <w:numPr>
          <w:ilvl w:val="0"/>
          <w:numId w:val="14"/>
        </w:numPr>
        <w:pBdr>
          <w:top w:val="nil"/>
          <w:left w:val="nil"/>
          <w:bottom w:val="nil"/>
          <w:right w:val="nil"/>
          <w:between w:val="nil"/>
        </w:pBdr>
        <w:tabs>
          <w:tab w:val="clear" w:pos="720"/>
          <w:tab w:val="num" w:pos="426"/>
        </w:tabs>
        <w:ind w:left="284"/>
        <w:jc w:val="both"/>
        <w:rPr>
          <w:rFonts w:ascii="Arial" w:eastAsia="Arial" w:hAnsi="Arial" w:cs="Arial"/>
          <w:bCs/>
        </w:rPr>
      </w:pPr>
      <w:r w:rsidRPr="000C42FF">
        <w:rPr>
          <w:rFonts w:ascii="Arial" w:eastAsia="Arial" w:hAnsi="Arial" w:cs="Arial"/>
          <w:bCs/>
        </w:rPr>
        <w:t>Pamiętamy, że nasze zachowanie ma wpływ na innych – bierzemy odpowiedzialność za swoje słowa i czyny.</w:t>
      </w:r>
    </w:p>
    <w:p w14:paraId="2821D44A" w14:textId="77777777" w:rsidR="00337526" w:rsidRPr="000C42FF" w:rsidRDefault="00337526">
      <w:pPr>
        <w:pStyle w:val="Akapitzlist"/>
        <w:numPr>
          <w:ilvl w:val="0"/>
          <w:numId w:val="14"/>
        </w:numPr>
        <w:pBdr>
          <w:top w:val="nil"/>
          <w:left w:val="nil"/>
          <w:bottom w:val="nil"/>
          <w:right w:val="nil"/>
          <w:between w:val="nil"/>
        </w:pBdr>
        <w:tabs>
          <w:tab w:val="clear" w:pos="720"/>
          <w:tab w:val="num" w:pos="426"/>
        </w:tabs>
        <w:ind w:left="284"/>
        <w:jc w:val="both"/>
        <w:rPr>
          <w:rFonts w:ascii="Arial" w:eastAsia="Arial" w:hAnsi="Arial" w:cs="Arial"/>
          <w:bCs/>
        </w:rPr>
      </w:pPr>
      <w:r w:rsidRPr="000C42FF">
        <w:rPr>
          <w:rFonts w:ascii="Arial" w:eastAsia="Arial" w:hAnsi="Arial" w:cs="Arial"/>
          <w:bCs/>
        </w:rPr>
        <w:t>Jeśli coś złego się wydarzy, nie ukrywamy tego – zgłaszamy dorosłym i staramy się naprawić sytuację.</w:t>
      </w:r>
    </w:p>
    <w:p w14:paraId="31C58D27" w14:textId="6E82B9E1" w:rsidR="00337526" w:rsidRPr="000C42FF" w:rsidRDefault="00337526">
      <w:pPr>
        <w:pStyle w:val="Akapitzlist"/>
        <w:numPr>
          <w:ilvl w:val="0"/>
          <w:numId w:val="14"/>
        </w:numPr>
        <w:pBdr>
          <w:top w:val="nil"/>
          <w:left w:val="nil"/>
          <w:bottom w:val="nil"/>
          <w:right w:val="nil"/>
          <w:between w:val="nil"/>
        </w:pBdr>
        <w:tabs>
          <w:tab w:val="clear" w:pos="720"/>
          <w:tab w:val="num" w:pos="426"/>
        </w:tabs>
        <w:ind w:left="284"/>
        <w:jc w:val="both"/>
        <w:rPr>
          <w:rFonts w:ascii="Arial" w:eastAsia="Arial" w:hAnsi="Arial" w:cs="Arial"/>
          <w:bCs/>
        </w:rPr>
      </w:pPr>
      <w:r w:rsidRPr="000C42FF">
        <w:rPr>
          <w:rFonts w:ascii="Arial" w:eastAsia="Arial" w:hAnsi="Arial" w:cs="Arial"/>
          <w:bCs/>
        </w:rPr>
        <w:t>Wspieramy pozytywne zachowania – chwalimy się nawzajem i pokazujemy, że dobro się liczy.</w:t>
      </w:r>
    </w:p>
    <w:p w14:paraId="217A0EAE" w14:textId="6E38096D" w:rsidR="00EF6915" w:rsidRPr="000C42FF" w:rsidRDefault="00EF6915" w:rsidP="00EF6915">
      <w:pPr>
        <w:pBdr>
          <w:top w:val="nil"/>
          <w:left w:val="nil"/>
          <w:bottom w:val="nil"/>
          <w:right w:val="nil"/>
          <w:between w:val="nil"/>
        </w:pBdr>
        <w:ind w:left="360"/>
        <w:jc w:val="right"/>
        <w:rPr>
          <w:rFonts w:ascii="Arial" w:eastAsia="Arial" w:hAnsi="Arial" w:cs="Arial"/>
          <w:b/>
          <w:color w:val="000000"/>
        </w:rPr>
      </w:pPr>
      <w:r w:rsidRPr="000C42FF">
        <w:rPr>
          <w:rFonts w:ascii="Arial" w:eastAsia="Arial" w:hAnsi="Arial" w:cs="Arial"/>
          <w:b/>
          <w:color w:val="000000"/>
        </w:rPr>
        <w:t xml:space="preserve">ZAŁĄCZNIK NR </w:t>
      </w:r>
      <w:r w:rsidR="00656F46" w:rsidRPr="000C42FF">
        <w:rPr>
          <w:rFonts w:ascii="Arial" w:eastAsia="Arial" w:hAnsi="Arial" w:cs="Arial"/>
          <w:b/>
          <w:color w:val="000000"/>
        </w:rPr>
        <w:t>4</w:t>
      </w:r>
      <w:r w:rsidRPr="000C42FF">
        <w:rPr>
          <w:rFonts w:ascii="Arial" w:eastAsia="Arial" w:hAnsi="Arial" w:cs="Arial"/>
          <w:b/>
          <w:color w:val="000000"/>
        </w:rPr>
        <w:t xml:space="preserve">  </w:t>
      </w:r>
    </w:p>
    <w:p w14:paraId="0A1CC19F" w14:textId="1E70239B" w:rsidR="000B4678" w:rsidRPr="00835660" w:rsidRDefault="00EF6915" w:rsidP="000B4678">
      <w:pPr>
        <w:pStyle w:val="Nagwek1"/>
        <w:pBdr>
          <w:top w:val="single" w:sz="4" w:space="1" w:color="auto"/>
          <w:left w:val="single" w:sz="4" w:space="4" w:color="auto"/>
          <w:bottom w:val="single" w:sz="4" w:space="1" w:color="auto"/>
          <w:right w:val="single" w:sz="4" w:space="4" w:color="auto"/>
        </w:pBdr>
        <w:shd w:val="clear" w:color="auto" w:fill="BDD6EE" w:themeFill="accent5" w:themeFillTint="66"/>
        <w:jc w:val="center"/>
        <w:rPr>
          <w:rFonts w:ascii="Arial" w:eastAsia="Arial" w:hAnsi="Arial" w:cs="Arial"/>
          <w:b/>
          <w:bCs/>
          <w:color w:val="auto"/>
          <w:sz w:val="28"/>
          <w:szCs w:val="28"/>
        </w:rPr>
      </w:pPr>
      <w:bookmarkStart w:id="7" w:name="_Toc206285675"/>
      <w:r w:rsidRPr="00835660">
        <w:rPr>
          <w:rFonts w:ascii="Arial" w:eastAsia="Arial" w:hAnsi="Arial" w:cs="Arial"/>
          <w:b/>
          <w:bCs/>
          <w:color w:val="auto"/>
          <w:sz w:val="28"/>
          <w:szCs w:val="28"/>
        </w:rPr>
        <w:t>Z</w:t>
      </w:r>
      <w:r w:rsidR="00EF1712" w:rsidRPr="00835660">
        <w:rPr>
          <w:rFonts w:ascii="Arial" w:eastAsia="Arial" w:hAnsi="Arial" w:cs="Arial"/>
          <w:b/>
          <w:bCs/>
          <w:color w:val="auto"/>
          <w:sz w:val="28"/>
          <w:szCs w:val="28"/>
        </w:rPr>
        <w:t>asady ochrony wizerunku i danych osobowych małoletniego</w:t>
      </w:r>
      <w:bookmarkEnd w:id="7"/>
      <w:r w:rsidR="00EF1712" w:rsidRPr="00835660">
        <w:rPr>
          <w:rFonts w:ascii="Arial" w:eastAsia="Arial" w:hAnsi="Arial" w:cs="Arial"/>
          <w:b/>
          <w:bCs/>
          <w:color w:val="auto"/>
          <w:sz w:val="28"/>
          <w:szCs w:val="28"/>
        </w:rPr>
        <w:t xml:space="preserve"> </w:t>
      </w:r>
    </w:p>
    <w:p w14:paraId="39D73496" w14:textId="7BB0F16D" w:rsidR="000B4678" w:rsidRPr="000B4678" w:rsidRDefault="000B4678" w:rsidP="00835660">
      <w:pPr>
        <w:jc w:val="both"/>
        <w:rPr>
          <w:rFonts w:ascii="Arial" w:eastAsia="Arial" w:hAnsi="Arial" w:cs="Arial"/>
          <w:color w:val="000000"/>
        </w:rPr>
      </w:pPr>
      <w:r w:rsidRPr="000C42FF">
        <w:rPr>
          <w:rFonts w:ascii="Arial" w:hAnsi="Arial" w:cs="Arial"/>
        </w:rPr>
        <w:br/>
      </w:r>
      <w:r w:rsidRPr="000B4678">
        <w:rPr>
          <w:rFonts w:ascii="Arial" w:eastAsia="Arial" w:hAnsi="Arial" w:cs="Arial"/>
          <w:color w:val="000000"/>
        </w:rPr>
        <w:t>Ochrona wizerunku i danych osobowych dzieci to nasz obowiązek wynikający zarówno z prawa (m.in. RODO, ustawa o ochronie danych osobowych), jak i z troski o bezpieczeństwo i dobro najmłodszych. Każde utrwalenie obrazu, głosu czy informacji o dziecku wymaga szczególnej ostrożności, transparentności oraz poszanowania jego praw – w tym prawa do prywatności i podmiotowego traktowania.</w:t>
      </w:r>
    </w:p>
    <w:p w14:paraId="4E01F832" w14:textId="5B0CE9AB" w:rsidR="000B4678" w:rsidRPr="000B4678" w:rsidRDefault="000B4678" w:rsidP="00835660">
      <w:pPr>
        <w:jc w:val="both"/>
        <w:rPr>
          <w:rFonts w:ascii="Arial" w:eastAsia="Arial" w:hAnsi="Arial" w:cs="Arial"/>
          <w:color w:val="000000"/>
        </w:rPr>
      </w:pPr>
      <w:r w:rsidRPr="000B4678">
        <w:rPr>
          <w:rFonts w:ascii="Arial" w:eastAsia="Arial" w:hAnsi="Arial" w:cs="Arial"/>
          <w:color w:val="000000"/>
        </w:rPr>
        <w:lastRenderedPageBreak/>
        <w:t>Dlatego kierujemy się poniższymi zasadami:</w:t>
      </w:r>
    </w:p>
    <w:p w14:paraId="3C9B727A" w14:textId="77777777" w:rsidR="000B4678" w:rsidRPr="000B4678" w:rsidRDefault="000B4678" w:rsidP="00835660">
      <w:pPr>
        <w:jc w:val="both"/>
        <w:rPr>
          <w:rFonts w:ascii="Arial" w:eastAsia="Arial" w:hAnsi="Arial" w:cs="Arial"/>
          <w:b/>
          <w:bCs/>
          <w:color w:val="000000"/>
        </w:rPr>
      </w:pPr>
      <w:r w:rsidRPr="000B4678">
        <w:rPr>
          <w:rFonts w:ascii="Arial" w:eastAsia="Arial" w:hAnsi="Arial" w:cs="Arial"/>
          <w:b/>
          <w:bCs/>
          <w:color w:val="000000"/>
        </w:rPr>
        <w:t>I. Zasady ogólne</w:t>
      </w:r>
    </w:p>
    <w:p w14:paraId="328383C5" w14:textId="77777777" w:rsidR="000B4678" w:rsidRPr="000B4678" w:rsidRDefault="000B4678">
      <w:pPr>
        <w:numPr>
          <w:ilvl w:val="0"/>
          <w:numId w:val="15"/>
        </w:numPr>
        <w:tabs>
          <w:tab w:val="num" w:pos="720"/>
        </w:tabs>
        <w:jc w:val="both"/>
        <w:rPr>
          <w:rFonts w:ascii="Arial" w:eastAsia="Arial" w:hAnsi="Arial" w:cs="Arial"/>
          <w:color w:val="000000"/>
        </w:rPr>
      </w:pPr>
      <w:r w:rsidRPr="000B4678">
        <w:rPr>
          <w:rFonts w:ascii="Arial" w:eastAsia="Arial" w:hAnsi="Arial" w:cs="Arial"/>
          <w:color w:val="000000"/>
        </w:rPr>
        <w:t>Utrwalanie i publikacja wizerunku dziecka są dopuszczalne wyłącznie po uzyskaniu pisemnej zgody rodzica/opiekuna prawnego. Dodatkowo pytamy o zgodę same dziecko, respektując jego prawo do odmowy.</w:t>
      </w:r>
    </w:p>
    <w:p w14:paraId="7A62E10C" w14:textId="77777777" w:rsidR="000B4678" w:rsidRPr="000B4678" w:rsidRDefault="000B4678">
      <w:pPr>
        <w:numPr>
          <w:ilvl w:val="0"/>
          <w:numId w:val="15"/>
        </w:numPr>
        <w:tabs>
          <w:tab w:val="num" w:pos="720"/>
        </w:tabs>
        <w:jc w:val="both"/>
        <w:rPr>
          <w:rFonts w:ascii="Arial" w:eastAsia="Arial" w:hAnsi="Arial" w:cs="Arial"/>
          <w:color w:val="000000"/>
        </w:rPr>
      </w:pPr>
      <w:r w:rsidRPr="000B4678">
        <w:rPr>
          <w:rFonts w:ascii="Arial" w:eastAsia="Arial" w:hAnsi="Arial" w:cs="Arial"/>
          <w:color w:val="000000"/>
        </w:rPr>
        <w:t>Wizerunek dziecka nie może być wykorzystywany w sposób, który mógłby naruszać jego godność, prowadzić do stygmatyzacji, wykluczenia czy narażać je na inne zagrożenia.</w:t>
      </w:r>
    </w:p>
    <w:p w14:paraId="3E608A50" w14:textId="77777777" w:rsidR="000B4678" w:rsidRPr="000B4678" w:rsidRDefault="000B4678">
      <w:pPr>
        <w:numPr>
          <w:ilvl w:val="0"/>
          <w:numId w:val="15"/>
        </w:numPr>
        <w:tabs>
          <w:tab w:val="num" w:pos="720"/>
        </w:tabs>
        <w:jc w:val="both"/>
        <w:rPr>
          <w:rFonts w:ascii="Arial" w:eastAsia="Arial" w:hAnsi="Arial" w:cs="Arial"/>
          <w:color w:val="000000"/>
        </w:rPr>
      </w:pPr>
      <w:r w:rsidRPr="000B4678">
        <w:rPr>
          <w:rFonts w:ascii="Arial" w:eastAsia="Arial" w:hAnsi="Arial" w:cs="Arial"/>
          <w:color w:val="000000"/>
        </w:rPr>
        <w:t>Dziecko ma prawo odmówić udziału w fotografii lub nagraniu – jego decyzja jest w pełni respektowana i nie wiąże się z żadnymi konsekwencjami, takimi jak wykluczenie z zajęć czy ograniczenie w dostępie do aktywności.</w:t>
      </w:r>
    </w:p>
    <w:p w14:paraId="18A6E9C5" w14:textId="77777777" w:rsidR="000B4678" w:rsidRPr="000B4678" w:rsidRDefault="000B4678">
      <w:pPr>
        <w:numPr>
          <w:ilvl w:val="0"/>
          <w:numId w:val="15"/>
        </w:numPr>
        <w:tabs>
          <w:tab w:val="num" w:pos="720"/>
        </w:tabs>
        <w:jc w:val="both"/>
        <w:rPr>
          <w:rFonts w:ascii="Arial" w:eastAsia="Arial" w:hAnsi="Arial" w:cs="Arial"/>
          <w:color w:val="000000"/>
        </w:rPr>
      </w:pPr>
      <w:r w:rsidRPr="000B4678">
        <w:rPr>
          <w:rFonts w:ascii="Arial" w:eastAsia="Arial" w:hAnsi="Arial" w:cs="Arial"/>
          <w:color w:val="000000"/>
        </w:rPr>
        <w:t>Nigdy nie publikujemy materiałów, które mogłyby przedstawiać dziecko w sytuacjach intymnych, krępujących czy ośmieszających.</w:t>
      </w:r>
    </w:p>
    <w:p w14:paraId="2A79F755" w14:textId="42F823A4" w:rsidR="000B4678" w:rsidRPr="000B4678" w:rsidRDefault="000B4678">
      <w:pPr>
        <w:numPr>
          <w:ilvl w:val="0"/>
          <w:numId w:val="15"/>
        </w:numPr>
        <w:tabs>
          <w:tab w:val="num" w:pos="720"/>
        </w:tabs>
        <w:jc w:val="both"/>
        <w:rPr>
          <w:rFonts w:ascii="Arial" w:eastAsia="Arial" w:hAnsi="Arial" w:cs="Arial"/>
          <w:color w:val="000000"/>
        </w:rPr>
      </w:pPr>
      <w:r w:rsidRPr="000B4678">
        <w:rPr>
          <w:rFonts w:ascii="Arial" w:eastAsia="Arial" w:hAnsi="Arial" w:cs="Arial"/>
          <w:color w:val="000000"/>
        </w:rPr>
        <w:t>Zawsze analizujemy, jak dana publikacja może być odebrana w przyszłości – zarówno przez dziecko, jak i przez jego otoczenie.</w:t>
      </w:r>
    </w:p>
    <w:p w14:paraId="24124728" w14:textId="77777777" w:rsidR="000B4678" w:rsidRPr="000B4678" w:rsidRDefault="000B4678" w:rsidP="00835660">
      <w:pPr>
        <w:jc w:val="both"/>
        <w:rPr>
          <w:rFonts w:ascii="Arial" w:eastAsia="Arial" w:hAnsi="Arial" w:cs="Arial"/>
          <w:b/>
          <w:bCs/>
          <w:color w:val="000000"/>
        </w:rPr>
      </w:pPr>
      <w:r w:rsidRPr="000B4678">
        <w:rPr>
          <w:rFonts w:ascii="Arial" w:eastAsia="Arial" w:hAnsi="Arial" w:cs="Arial"/>
          <w:b/>
          <w:bCs/>
          <w:color w:val="000000"/>
        </w:rPr>
        <w:t>II. Zasady etyczne i praktyczne</w:t>
      </w:r>
    </w:p>
    <w:p w14:paraId="6C4083C0" w14:textId="77777777" w:rsidR="000B4678" w:rsidRPr="000B4678" w:rsidRDefault="000B4678">
      <w:pPr>
        <w:numPr>
          <w:ilvl w:val="0"/>
          <w:numId w:val="16"/>
        </w:numPr>
        <w:tabs>
          <w:tab w:val="num" w:pos="720"/>
        </w:tabs>
        <w:jc w:val="both"/>
        <w:rPr>
          <w:rFonts w:ascii="Arial" w:eastAsia="Arial" w:hAnsi="Arial" w:cs="Arial"/>
          <w:color w:val="000000"/>
        </w:rPr>
      </w:pPr>
      <w:r w:rsidRPr="000B4678">
        <w:rPr>
          <w:rFonts w:ascii="Arial" w:eastAsia="Arial" w:hAnsi="Arial" w:cs="Arial"/>
          <w:color w:val="000000"/>
        </w:rPr>
        <w:t>Każdorazowo upewniamy się, że dziecko czuje się komfortowo i bezpiecznie w sytuacji fotografowania lub nagrywania.</w:t>
      </w:r>
    </w:p>
    <w:p w14:paraId="020B3BC3" w14:textId="77777777" w:rsidR="000B4678" w:rsidRPr="000B4678" w:rsidRDefault="000B4678">
      <w:pPr>
        <w:numPr>
          <w:ilvl w:val="0"/>
          <w:numId w:val="16"/>
        </w:numPr>
        <w:tabs>
          <w:tab w:val="num" w:pos="720"/>
        </w:tabs>
        <w:jc w:val="both"/>
        <w:rPr>
          <w:rFonts w:ascii="Arial" w:eastAsia="Arial" w:hAnsi="Arial" w:cs="Arial"/>
          <w:color w:val="000000"/>
        </w:rPr>
      </w:pPr>
      <w:r w:rsidRPr="000B4678">
        <w:rPr>
          <w:rFonts w:ascii="Arial" w:eastAsia="Arial" w:hAnsi="Arial" w:cs="Arial"/>
          <w:color w:val="000000"/>
        </w:rPr>
        <w:t xml:space="preserve">Przed podjęciem decyzji o publikacji zadajemy sobie pytania: </w:t>
      </w:r>
      <w:r w:rsidRPr="000B4678">
        <w:rPr>
          <w:rFonts w:ascii="Arial" w:eastAsia="Arial" w:hAnsi="Arial" w:cs="Arial"/>
          <w:i/>
          <w:iCs/>
          <w:color w:val="000000"/>
        </w:rPr>
        <w:t>Czy ta publikacja jest naprawdę potrzebna? Czy nie istnieje inny sposób pokazania działalności placówki bez ujawniania wizerunku dziecka?</w:t>
      </w:r>
    </w:p>
    <w:p w14:paraId="0400679C" w14:textId="77777777" w:rsidR="000B4678" w:rsidRPr="000B4678" w:rsidRDefault="000B4678">
      <w:pPr>
        <w:numPr>
          <w:ilvl w:val="0"/>
          <w:numId w:val="16"/>
        </w:numPr>
        <w:tabs>
          <w:tab w:val="num" w:pos="720"/>
        </w:tabs>
        <w:jc w:val="both"/>
        <w:rPr>
          <w:rFonts w:ascii="Arial" w:eastAsia="Arial" w:hAnsi="Arial" w:cs="Arial"/>
          <w:color w:val="000000"/>
        </w:rPr>
      </w:pPr>
      <w:r w:rsidRPr="000B4678">
        <w:rPr>
          <w:rFonts w:ascii="Arial" w:eastAsia="Arial" w:hAnsi="Arial" w:cs="Arial"/>
          <w:color w:val="000000"/>
        </w:rPr>
        <w:t>Kierujemy się zasadą „empatii w praktyce” – zastanawiamy się, czy zgodzilibyśmy się na publikację podobnego materiału z naszym udziałem.</w:t>
      </w:r>
    </w:p>
    <w:p w14:paraId="1E936EE5" w14:textId="7F0F9D69" w:rsidR="000B4678" w:rsidRPr="000B4678" w:rsidRDefault="000B4678">
      <w:pPr>
        <w:numPr>
          <w:ilvl w:val="0"/>
          <w:numId w:val="16"/>
        </w:numPr>
        <w:tabs>
          <w:tab w:val="num" w:pos="720"/>
        </w:tabs>
        <w:jc w:val="both"/>
        <w:rPr>
          <w:rFonts w:ascii="Arial" w:eastAsia="Arial" w:hAnsi="Arial" w:cs="Arial"/>
          <w:color w:val="000000"/>
        </w:rPr>
      </w:pPr>
      <w:r w:rsidRPr="000B4678">
        <w:rPr>
          <w:rFonts w:ascii="Arial" w:eastAsia="Arial" w:hAnsi="Arial" w:cs="Arial"/>
          <w:color w:val="000000"/>
        </w:rPr>
        <w:t>W materiałach promocyjnych (strona internetowa, media społecznościowe, ulotki, plakaty) preferujemy ujęcia grupowe</w:t>
      </w:r>
      <w:r w:rsidR="00CC585E">
        <w:rPr>
          <w:rFonts w:ascii="Arial" w:eastAsia="Arial" w:hAnsi="Arial" w:cs="Arial"/>
          <w:color w:val="000000"/>
        </w:rPr>
        <w:t>, jeśli w ogóle korzystamy z takich zdjęć na tych materiałach</w:t>
      </w:r>
      <w:r w:rsidRPr="000B4678">
        <w:rPr>
          <w:rFonts w:ascii="Arial" w:eastAsia="Arial" w:hAnsi="Arial" w:cs="Arial"/>
          <w:color w:val="000000"/>
        </w:rPr>
        <w:t>. Indywidualne przedstawienie dziecka stosujemy wyłącznie wtedy, gdy wymaga tego specyfika wydarzenia i posiadamy odpowiednie zgody.</w:t>
      </w:r>
    </w:p>
    <w:p w14:paraId="619EC9C2" w14:textId="34EF0E3A" w:rsidR="000B4678" w:rsidRPr="000B4678" w:rsidRDefault="000B4678">
      <w:pPr>
        <w:numPr>
          <w:ilvl w:val="0"/>
          <w:numId w:val="16"/>
        </w:numPr>
        <w:tabs>
          <w:tab w:val="num" w:pos="720"/>
        </w:tabs>
        <w:jc w:val="both"/>
        <w:rPr>
          <w:rFonts w:ascii="Arial" w:eastAsia="Arial" w:hAnsi="Arial" w:cs="Arial"/>
          <w:color w:val="000000"/>
        </w:rPr>
      </w:pPr>
      <w:r w:rsidRPr="000B4678">
        <w:rPr>
          <w:rFonts w:ascii="Arial" w:eastAsia="Arial" w:hAnsi="Arial" w:cs="Arial"/>
          <w:color w:val="000000"/>
        </w:rPr>
        <w:t>W publikowanych materiałach nie używamy pełnych danych osobowych. Jeżeli konieczne jest podanie imienia, ograniczamy się wyłącznie do tej formy, bez wskazywania nazwiska czy innych szczegółów.</w:t>
      </w:r>
    </w:p>
    <w:p w14:paraId="23AEF686" w14:textId="77777777" w:rsidR="000B4678" w:rsidRPr="000B4678" w:rsidRDefault="000B4678" w:rsidP="00835660">
      <w:pPr>
        <w:jc w:val="both"/>
        <w:rPr>
          <w:rFonts w:ascii="Arial" w:eastAsia="Arial" w:hAnsi="Arial" w:cs="Arial"/>
          <w:b/>
          <w:bCs/>
          <w:color w:val="000000"/>
        </w:rPr>
      </w:pPr>
      <w:r w:rsidRPr="000B4678">
        <w:rPr>
          <w:rFonts w:ascii="Arial" w:eastAsia="Arial" w:hAnsi="Arial" w:cs="Arial"/>
          <w:b/>
          <w:bCs/>
          <w:color w:val="000000"/>
        </w:rPr>
        <w:t>III. Zasady dla pracowników i współpracowników</w:t>
      </w:r>
    </w:p>
    <w:p w14:paraId="0A344927" w14:textId="77777777" w:rsidR="000B4678" w:rsidRPr="000B4678" w:rsidRDefault="000B4678">
      <w:pPr>
        <w:numPr>
          <w:ilvl w:val="0"/>
          <w:numId w:val="17"/>
        </w:numPr>
        <w:tabs>
          <w:tab w:val="num" w:pos="720"/>
        </w:tabs>
        <w:jc w:val="both"/>
        <w:rPr>
          <w:rFonts w:ascii="Arial" w:eastAsia="Arial" w:hAnsi="Arial" w:cs="Arial"/>
          <w:color w:val="000000"/>
        </w:rPr>
      </w:pPr>
      <w:r w:rsidRPr="000B4678">
        <w:rPr>
          <w:rFonts w:ascii="Arial" w:eastAsia="Arial" w:hAnsi="Arial" w:cs="Arial"/>
          <w:color w:val="000000"/>
        </w:rPr>
        <w:t>Pracownicy nie mogą rejestrować wizerunku dziecka na własne potrzeby ani wykorzystywać go w celach prywatnych. Każde utrwalenie (zdjęcie, nagranie wideo czy audio) musi mieć charakter wyłącznie służbowy i być zgodne z przyjętymi standardami.</w:t>
      </w:r>
    </w:p>
    <w:p w14:paraId="12E701D0" w14:textId="77777777" w:rsidR="000B4678" w:rsidRPr="000B4678" w:rsidRDefault="000B4678">
      <w:pPr>
        <w:numPr>
          <w:ilvl w:val="0"/>
          <w:numId w:val="17"/>
        </w:numPr>
        <w:tabs>
          <w:tab w:val="num" w:pos="720"/>
        </w:tabs>
        <w:jc w:val="both"/>
        <w:rPr>
          <w:rFonts w:ascii="Arial" w:eastAsia="Arial" w:hAnsi="Arial" w:cs="Arial"/>
          <w:color w:val="000000"/>
        </w:rPr>
      </w:pPr>
      <w:r w:rsidRPr="000B4678">
        <w:rPr>
          <w:rFonts w:ascii="Arial" w:eastAsia="Arial" w:hAnsi="Arial" w:cs="Arial"/>
          <w:color w:val="000000"/>
        </w:rPr>
        <w:t>W przypadku korzystania z usług fotografa, filmowca lub innej firmy zewnętrznej, przekazujemy im obowiązujące zasady ochrony wizerunku i danych osobowych małoletnich oraz egzekwujemy ich przestrzeganie.</w:t>
      </w:r>
    </w:p>
    <w:p w14:paraId="1E2F8913" w14:textId="619D5DB2" w:rsidR="000B4678" w:rsidRPr="000B4678" w:rsidRDefault="000B4678">
      <w:pPr>
        <w:numPr>
          <w:ilvl w:val="0"/>
          <w:numId w:val="17"/>
        </w:numPr>
        <w:tabs>
          <w:tab w:val="num" w:pos="720"/>
        </w:tabs>
        <w:jc w:val="both"/>
        <w:rPr>
          <w:rFonts w:ascii="Arial" w:eastAsia="Arial" w:hAnsi="Arial" w:cs="Arial"/>
          <w:color w:val="000000"/>
        </w:rPr>
      </w:pPr>
      <w:r w:rsidRPr="000B4678">
        <w:rPr>
          <w:rFonts w:ascii="Arial" w:eastAsia="Arial" w:hAnsi="Arial" w:cs="Arial"/>
          <w:color w:val="000000"/>
        </w:rPr>
        <w:t>Każda zgłoszona sytuacja naruszenia zasad ochrony danych lub wizerunku dziecka jest niezwłocznie weryfikowana, analizowana i odnotowywana w rejestrze naruszeń.</w:t>
      </w:r>
    </w:p>
    <w:p w14:paraId="20AA6EAD" w14:textId="77777777" w:rsidR="000B4678" w:rsidRPr="000B4678" w:rsidRDefault="000B4678" w:rsidP="00835660">
      <w:pPr>
        <w:jc w:val="both"/>
        <w:rPr>
          <w:rFonts w:ascii="Arial" w:eastAsia="Arial" w:hAnsi="Arial" w:cs="Arial"/>
          <w:b/>
          <w:bCs/>
          <w:color w:val="000000"/>
        </w:rPr>
      </w:pPr>
      <w:r w:rsidRPr="000B4678">
        <w:rPr>
          <w:rFonts w:ascii="Arial" w:eastAsia="Arial" w:hAnsi="Arial" w:cs="Arial"/>
          <w:b/>
          <w:bCs/>
          <w:color w:val="000000"/>
        </w:rPr>
        <w:lastRenderedPageBreak/>
        <w:t>IV. Zasady przechowywania i bezpieczeństwa danych</w:t>
      </w:r>
    </w:p>
    <w:p w14:paraId="4564B558" w14:textId="797A59A3" w:rsidR="000B4678" w:rsidRPr="000B4678" w:rsidRDefault="000B4678">
      <w:pPr>
        <w:numPr>
          <w:ilvl w:val="0"/>
          <w:numId w:val="18"/>
        </w:numPr>
        <w:tabs>
          <w:tab w:val="num" w:pos="720"/>
        </w:tabs>
        <w:jc w:val="both"/>
        <w:rPr>
          <w:rFonts w:ascii="Arial" w:eastAsia="Arial" w:hAnsi="Arial" w:cs="Arial"/>
          <w:color w:val="000000"/>
        </w:rPr>
      </w:pPr>
      <w:r w:rsidRPr="000B4678">
        <w:rPr>
          <w:rFonts w:ascii="Arial" w:eastAsia="Arial" w:hAnsi="Arial" w:cs="Arial"/>
          <w:color w:val="000000"/>
        </w:rPr>
        <w:t xml:space="preserve">Dostęp do </w:t>
      </w:r>
      <w:r w:rsidR="00CC585E">
        <w:rPr>
          <w:rFonts w:ascii="Arial" w:eastAsia="Arial" w:hAnsi="Arial" w:cs="Arial"/>
          <w:color w:val="000000"/>
        </w:rPr>
        <w:t>nagranych materiałów / zdjęć</w:t>
      </w:r>
      <w:r w:rsidRPr="000B4678">
        <w:rPr>
          <w:rFonts w:ascii="Arial" w:eastAsia="Arial" w:hAnsi="Arial" w:cs="Arial"/>
          <w:color w:val="000000"/>
        </w:rPr>
        <w:t xml:space="preserve"> mają wyłącznie osoby upoważnione.</w:t>
      </w:r>
    </w:p>
    <w:p w14:paraId="438DCA49" w14:textId="77777777" w:rsidR="000B4678" w:rsidRPr="000B4678" w:rsidRDefault="000B4678">
      <w:pPr>
        <w:numPr>
          <w:ilvl w:val="0"/>
          <w:numId w:val="18"/>
        </w:numPr>
        <w:tabs>
          <w:tab w:val="num" w:pos="720"/>
        </w:tabs>
        <w:jc w:val="both"/>
        <w:rPr>
          <w:rFonts w:ascii="Arial" w:eastAsia="Arial" w:hAnsi="Arial" w:cs="Arial"/>
          <w:color w:val="000000"/>
        </w:rPr>
      </w:pPr>
      <w:r w:rsidRPr="000B4678">
        <w:rPr>
          <w:rFonts w:ascii="Arial" w:eastAsia="Arial" w:hAnsi="Arial" w:cs="Arial"/>
          <w:color w:val="000000"/>
        </w:rPr>
        <w:t>Jeżeli materiał został wykonany na prywatnym urządzeniu pracownika w związku z zadaniami służbowymi, należy niezwłocznie przekazać go na urządzenie placówki i usunąć z własnego sprzętu. Kopiowanie i przechowywanie takich treści w celach prywatnych jest zabronione.</w:t>
      </w:r>
    </w:p>
    <w:p w14:paraId="0B64A1A2" w14:textId="4D67FF69" w:rsidR="000B4678" w:rsidRPr="000C42FF" w:rsidRDefault="000B4678">
      <w:pPr>
        <w:numPr>
          <w:ilvl w:val="0"/>
          <w:numId w:val="18"/>
        </w:numPr>
        <w:tabs>
          <w:tab w:val="num" w:pos="720"/>
        </w:tabs>
        <w:jc w:val="both"/>
        <w:rPr>
          <w:rFonts w:ascii="Arial" w:eastAsia="Arial" w:hAnsi="Arial" w:cs="Arial"/>
          <w:color w:val="000000"/>
        </w:rPr>
      </w:pPr>
      <w:r w:rsidRPr="000B4678">
        <w:rPr>
          <w:rFonts w:ascii="Arial" w:eastAsia="Arial" w:hAnsi="Arial" w:cs="Arial"/>
          <w:color w:val="000000"/>
        </w:rPr>
        <w:t>Materiały zawierające wizerunek dzieci przechowywane są tylko przez okres niezbędny do realizacji celu, dla którego zostały zgromadzone. Po jego upływie są bezpiecznie usuwane lub niszczone.</w:t>
      </w:r>
    </w:p>
    <w:p w14:paraId="11F1C3AE" w14:textId="2E996DE3" w:rsidR="00EF6915" w:rsidRPr="000C42FF" w:rsidRDefault="00EF6915" w:rsidP="00EF6915">
      <w:pPr>
        <w:jc w:val="right"/>
        <w:rPr>
          <w:rFonts w:ascii="Arial" w:eastAsia="Arial" w:hAnsi="Arial" w:cs="Arial"/>
          <w:b/>
        </w:rPr>
      </w:pPr>
      <w:r w:rsidRPr="000C42FF">
        <w:rPr>
          <w:rFonts w:ascii="Arial" w:eastAsia="Arial" w:hAnsi="Arial" w:cs="Arial"/>
          <w:b/>
        </w:rPr>
        <w:t>Z</w:t>
      </w:r>
      <w:r w:rsidR="009710F4" w:rsidRPr="000C42FF">
        <w:rPr>
          <w:rFonts w:ascii="Arial" w:eastAsia="Arial" w:hAnsi="Arial" w:cs="Arial"/>
          <w:b/>
        </w:rPr>
        <w:t>AŁĄCZNIK NR</w:t>
      </w:r>
      <w:r w:rsidRPr="000C42FF">
        <w:rPr>
          <w:rFonts w:ascii="Arial" w:eastAsia="Arial" w:hAnsi="Arial" w:cs="Arial"/>
          <w:b/>
        </w:rPr>
        <w:t xml:space="preserve"> </w:t>
      </w:r>
      <w:r w:rsidR="00E34C83" w:rsidRPr="000C42FF">
        <w:rPr>
          <w:rFonts w:ascii="Arial" w:eastAsia="Arial" w:hAnsi="Arial" w:cs="Arial"/>
          <w:b/>
        </w:rPr>
        <w:t>5</w:t>
      </w:r>
    </w:p>
    <w:p w14:paraId="02ECAA6E" w14:textId="0727510A" w:rsidR="00EF6915" w:rsidRPr="00835660" w:rsidRDefault="00EF6915" w:rsidP="00392BC0">
      <w:pPr>
        <w:pStyle w:val="Nagwek1"/>
        <w:pBdr>
          <w:top w:val="single" w:sz="4" w:space="1" w:color="auto"/>
          <w:left w:val="single" w:sz="4" w:space="4" w:color="auto"/>
          <w:bottom w:val="single" w:sz="4" w:space="1" w:color="auto"/>
          <w:right w:val="single" w:sz="4" w:space="4" w:color="auto"/>
        </w:pBdr>
        <w:shd w:val="clear" w:color="auto" w:fill="BDD6EE" w:themeFill="accent5" w:themeFillTint="66"/>
        <w:spacing w:after="240"/>
        <w:jc w:val="center"/>
        <w:rPr>
          <w:rFonts w:ascii="Arial" w:eastAsia="Arial" w:hAnsi="Arial" w:cs="Arial"/>
          <w:b/>
          <w:bCs/>
          <w:color w:val="auto"/>
          <w:sz w:val="28"/>
          <w:szCs w:val="28"/>
        </w:rPr>
      </w:pPr>
      <w:bookmarkStart w:id="8" w:name="_Toc206285676"/>
      <w:r w:rsidRPr="00835660">
        <w:rPr>
          <w:rFonts w:ascii="Arial" w:eastAsia="Arial" w:hAnsi="Arial" w:cs="Arial"/>
          <w:b/>
          <w:bCs/>
          <w:color w:val="auto"/>
          <w:sz w:val="28"/>
          <w:szCs w:val="28"/>
        </w:rPr>
        <w:t>Z</w:t>
      </w:r>
      <w:r w:rsidR="00EF1712" w:rsidRPr="00835660">
        <w:rPr>
          <w:rFonts w:ascii="Arial" w:eastAsia="Arial" w:hAnsi="Arial" w:cs="Arial"/>
          <w:b/>
          <w:bCs/>
          <w:color w:val="auto"/>
          <w:sz w:val="28"/>
          <w:szCs w:val="28"/>
        </w:rPr>
        <w:t xml:space="preserve">asady bezpiecznej rekrutacji </w:t>
      </w:r>
      <w:r w:rsidR="00C877A7" w:rsidRPr="00835660">
        <w:rPr>
          <w:rFonts w:ascii="Arial" w:eastAsia="Arial" w:hAnsi="Arial" w:cs="Arial"/>
          <w:b/>
          <w:bCs/>
          <w:color w:val="auto"/>
          <w:sz w:val="28"/>
          <w:szCs w:val="28"/>
        </w:rPr>
        <w:t>i współpracy z personelem</w:t>
      </w:r>
      <w:bookmarkEnd w:id="8"/>
      <w:r w:rsidR="00C877A7" w:rsidRPr="00835660">
        <w:rPr>
          <w:rFonts w:ascii="Arial" w:eastAsia="Arial" w:hAnsi="Arial" w:cs="Arial"/>
          <w:b/>
          <w:bCs/>
          <w:color w:val="auto"/>
          <w:sz w:val="28"/>
          <w:szCs w:val="28"/>
        </w:rPr>
        <w:t xml:space="preserve"> </w:t>
      </w:r>
    </w:p>
    <w:p w14:paraId="68A412A1" w14:textId="616983D6" w:rsidR="000B4678" w:rsidRPr="000C42FF" w:rsidRDefault="000B4678" w:rsidP="000B4678">
      <w:pPr>
        <w:pBdr>
          <w:top w:val="nil"/>
          <w:left w:val="nil"/>
          <w:bottom w:val="nil"/>
          <w:right w:val="nil"/>
          <w:between w:val="nil"/>
        </w:pBdr>
        <w:spacing w:after="0"/>
        <w:jc w:val="both"/>
        <w:rPr>
          <w:rFonts w:ascii="Arial" w:eastAsia="Arial" w:hAnsi="Arial" w:cs="Arial"/>
          <w:color w:val="000000"/>
        </w:rPr>
      </w:pPr>
      <w:r w:rsidRPr="000C42FF">
        <w:rPr>
          <w:rFonts w:ascii="Arial" w:eastAsia="Arial" w:hAnsi="Arial" w:cs="Arial"/>
          <w:color w:val="000000"/>
        </w:rPr>
        <w:t>Zapewnienie dzieciom i młodzieży bezpieczeństwa wymaga, aby osoby zatrudniane lub współpracujące z nami były odpowiednio przygotowane i zweryfikowane pod kątem kwalifikacji, wartości oraz predyspozycji do pracy z małoletnimi. Proces rekrutacji i dalszej współpracy odbywa się z zachowaniem przepisów prawa oraz niniejszych Standardów ochrony małoletnich.</w:t>
      </w:r>
    </w:p>
    <w:p w14:paraId="173BBDBB" w14:textId="77777777" w:rsidR="000B4678" w:rsidRPr="000C42FF" w:rsidRDefault="000B4678" w:rsidP="000B4678">
      <w:pPr>
        <w:pBdr>
          <w:top w:val="nil"/>
          <w:left w:val="nil"/>
          <w:bottom w:val="nil"/>
          <w:right w:val="nil"/>
          <w:between w:val="nil"/>
        </w:pBdr>
        <w:spacing w:after="0"/>
        <w:jc w:val="both"/>
        <w:rPr>
          <w:rFonts w:ascii="Arial" w:eastAsia="Arial" w:hAnsi="Arial" w:cs="Arial"/>
          <w:color w:val="000000"/>
        </w:rPr>
      </w:pPr>
    </w:p>
    <w:p w14:paraId="0EF2D055" w14:textId="521CEBF0" w:rsidR="000B4678" w:rsidRPr="000C42FF" w:rsidRDefault="000B4678">
      <w:pPr>
        <w:pStyle w:val="Akapitzlist"/>
        <w:numPr>
          <w:ilvl w:val="1"/>
          <w:numId w:val="17"/>
        </w:numPr>
        <w:pBdr>
          <w:top w:val="nil"/>
          <w:left w:val="nil"/>
          <w:bottom w:val="nil"/>
          <w:right w:val="nil"/>
          <w:between w:val="nil"/>
        </w:pBdr>
        <w:spacing w:after="0"/>
        <w:ind w:left="426" w:hanging="426"/>
        <w:jc w:val="both"/>
        <w:rPr>
          <w:rFonts w:ascii="Arial" w:eastAsia="Arial" w:hAnsi="Arial" w:cs="Arial"/>
          <w:b/>
          <w:bCs/>
          <w:color w:val="000000"/>
        </w:rPr>
      </w:pPr>
      <w:r w:rsidRPr="000C42FF">
        <w:rPr>
          <w:rFonts w:ascii="Arial" w:eastAsia="Arial" w:hAnsi="Arial" w:cs="Arial"/>
          <w:b/>
          <w:bCs/>
          <w:color w:val="000000"/>
        </w:rPr>
        <w:t>Rekrutacja personelu</w:t>
      </w:r>
    </w:p>
    <w:p w14:paraId="1611AD3F" w14:textId="77777777" w:rsidR="000B4678" w:rsidRPr="000C42FF" w:rsidRDefault="000B4678">
      <w:pPr>
        <w:pStyle w:val="Akapitzlist"/>
        <w:numPr>
          <w:ilvl w:val="0"/>
          <w:numId w:val="20"/>
        </w:numPr>
        <w:pBdr>
          <w:top w:val="nil"/>
          <w:left w:val="nil"/>
          <w:bottom w:val="nil"/>
          <w:right w:val="nil"/>
          <w:between w:val="nil"/>
        </w:pBdr>
        <w:spacing w:after="0"/>
        <w:jc w:val="both"/>
        <w:rPr>
          <w:rFonts w:ascii="Arial" w:eastAsia="Arial" w:hAnsi="Arial" w:cs="Arial"/>
          <w:color w:val="000000"/>
        </w:rPr>
      </w:pPr>
      <w:r w:rsidRPr="000C42FF">
        <w:rPr>
          <w:rFonts w:ascii="Arial" w:eastAsia="Arial" w:hAnsi="Arial" w:cs="Arial"/>
          <w:color w:val="000000"/>
        </w:rPr>
        <w:t>Rekrutacja pracowników i współpracowników służy nie tylko sprawdzeniu ich kwalifikacji, ale także ocenie postawy etycznej, podejścia do dzieci i umiejętności budowania relacji opartych na szacunku.</w:t>
      </w:r>
    </w:p>
    <w:p w14:paraId="17199440" w14:textId="6E5CB8A2" w:rsidR="000B4678" w:rsidRPr="000C42FF" w:rsidRDefault="000B4678">
      <w:pPr>
        <w:pStyle w:val="Akapitzlist"/>
        <w:numPr>
          <w:ilvl w:val="0"/>
          <w:numId w:val="20"/>
        </w:numPr>
        <w:pBdr>
          <w:top w:val="nil"/>
          <w:left w:val="nil"/>
          <w:bottom w:val="nil"/>
          <w:right w:val="nil"/>
          <w:between w:val="nil"/>
        </w:pBdr>
        <w:spacing w:after="0"/>
        <w:jc w:val="both"/>
        <w:rPr>
          <w:rFonts w:ascii="Arial" w:eastAsia="Arial" w:hAnsi="Arial" w:cs="Arial"/>
          <w:color w:val="000000"/>
        </w:rPr>
      </w:pPr>
      <w:r w:rsidRPr="000C42FF">
        <w:rPr>
          <w:rFonts w:ascii="Arial" w:eastAsia="Arial" w:hAnsi="Arial" w:cs="Arial"/>
          <w:color w:val="000000"/>
        </w:rPr>
        <w:t>Kandydat przedkłada dokumenty potwierdzające wykształcenie, doświadczenie i dotychczasowy przebieg kariery zawodowej. W przypadku wyrażenia zgody</w:t>
      </w:r>
      <w:r w:rsidR="004B2924" w:rsidRPr="000C42FF">
        <w:rPr>
          <w:rFonts w:ascii="Arial" w:eastAsia="Arial" w:hAnsi="Arial" w:cs="Arial"/>
          <w:color w:val="000000"/>
        </w:rPr>
        <w:t xml:space="preserve"> przez kandydata </w:t>
      </w:r>
      <w:r w:rsidRPr="000C42FF">
        <w:rPr>
          <w:rFonts w:ascii="Arial" w:eastAsia="Arial" w:hAnsi="Arial" w:cs="Arial"/>
          <w:color w:val="000000"/>
        </w:rPr>
        <w:t>możliwe jest kontaktowanie się z wcześniejszymi pracodawcami/</w:t>
      </w:r>
      <w:r w:rsidR="004B2924" w:rsidRPr="000C42FF">
        <w:rPr>
          <w:rFonts w:ascii="Arial" w:eastAsia="Arial" w:hAnsi="Arial" w:cs="Arial"/>
          <w:color w:val="000000"/>
        </w:rPr>
        <w:t xml:space="preserve"> </w:t>
      </w:r>
      <w:r w:rsidRPr="000C42FF">
        <w:rPr>
          <w:rFonts w:ascii="Arial" w:eastAsia="Arial" w:hAnsi="Arial" w:cs="Arial"/>
          <w:color w:val="000000"/>
        </w:rPr>
        <w:t>zleceniodawcami w celu potwierdzenia referencji.</w:t>
      </w:r>
    </w:p>
    <w:p w14:paraId="7183EC7B" w14:textId="502784AC" w:rsidR="000B4678" w:rsidRPr="000C42FF" w:rsidRDefault="000B4678">
      <w:pPr>
        <w:pStyle w:val="Akapitzlist"/>
        <w:numPr>
          <w:ilvl w:val="0"/>
          <w:numId w:val="20"/>
        </w:numPr>
        <w:pBdr>
          <w:top w:val="nil"/>
          <w:left w:val="nil"/>
          <w:bottom w:val="nil"/>
          <w:right w:val="nil"/>
          <w:between w:val="nil"/>
        </w:pBdr>
        <w:spacing w:after="0"/>
        <w:jc w:val="both"/>
        <w:rPr>
          <w:rFonts w:ascii="Arial" w:eastAsia="Arial" w:hAnsi="Arial" w:cs="Arial"/>
          <w:color w:val="000000"/>
        </w:rPr>
      </w:pPr>
      <w:r w:rsidRPr="000C42FF">
        <w:rPr>
          <w:rFonts w:ascii="Arial" w:eastAsia="Arial" w:hAnsi="Arial" w:cs="Arial"/>
          <w:color w:val="000000"/>
        </w:rPr>
        <w:t>Każdy kandydat, zanim podejmie współpracę, podlega obowiązkowej weryfikacji w:</w:t>
      </w:r>
    </w:p>
    <w:p w14:paraId="0C5C61BF" w14:textId="21645AD3" w:rsidR="004B2924" w:rsidRPr="000C42FF" w:rsidRDefault="000B4678">
      <w:pPr>
        <w:pStyle w:val="Akapitzlist"/>
        <w:numPr>
          <w:ilvl w:val="0"/>
          <w:numId w:val="21"/>
        </w:numPr>
        <w:pBdr>
          <w:top w:val="nil"/>
          <w:left w:val="nil"/>
          <w:bottom w:val="nil"/>
          <w:right w:val="nil"/>
          <w:between w:val="nil"/>
        </w:pBdr>
        <w:spacing w:after="0"/>
        <w:jc w:val="both"/>
        <w:rPr>
          <w:rFonts w:ascii="Arial" w:eastAsia="Arial" w:hAnsi="Arial" w:cs="Arial"/>
        </w:rPr>
      </w:pPr>
      <w:r w:rsidRPr="000C42FF">
        <w:rPr>
          <w:rFonts w:ascii="Arial" w:eastAsia="Arial" w:hAnsi="Arial" w:cs="Arial"/>
          <w:color w:val="000000"/>
        </w:rPr>
        <w:t xml:space="preserve">Rejestrze Sprawców Przestępstw na Tle Seksualnym </w:t>
      </w:r>
      <w:r w:rsidR="004B2924" w:rsidRPr="000C42FF">
        <w:rPr>
          <w:rFonts w:ascii="Arial" w:eastAsia="Arial" w:hAnsi="Arial" w:cs="Arial"/>
        </w:rPr>
        <w:t xml:space="preserve">– Rejestr z dostępem ograniczonym oraz Rejestr osób w stosunku do których Państwowa Komisja do spraw przeciwdziałania wykorzystaniu seksualnemu małoletnich poniżej lat 15 wydała postanowienie o wpisie w </w:t>
      </w:r>
      <w:sdt>
        <w:sdtPr>
          <w:rPr>
            <w:rFonts w:ascii="Arial" w:hAnsi="Arial" w:cs="Arial"/>
          </w:rPr>
          <w:tag w:val="goog_rdk_51"/>
          <w:id w:val="-2058621679"/>
        </w:sdtPr>
        <w:sdtContent/>
      </w:sdt>
      <w:r w:rsidR="004B2924" w:rsidRPr="000C42FF">
        <w:rPr>
          <w:rFonts w:ascii="Arial" w:eastAsia="Arial" w:hAnsi="Arial" w:cs="Arial"/>
        </w:rPr>
        <w:t>Rejestrze.  Wydruk z Rejestru dołączany jest do akt osobowych pracownika (dotyczy umowy o pracę) lub innej dokumentacji dotyczącej osoby zatrudnianej / współpracownika (dotyczy innych umów).</w:t>
      </w:r>
    </w:p>
    <w:p w14:paraId="0A8F71C6" w14:textId="2EB24675" w:rsidR="004B2924" w:rsidRPr="000C42FF" w:rsidRDefault="004B2924">
      <w:pPr>
        <w:pStyle w:val="Akapitzlist"/>
        <w:numPr>
          <w:ilvl w:val="0"/>
          <w:numId w:val="20"/>
        </w:numPr>
        <w:pBdr>
          <w:top w:val="nil"/>
          <w:left w:val="nil"/>
          <w:bottom w:val="nil"/>
          <w:right w:val="nil"/>
          <w:between w:val="nil"/>
        </w:pBdr>
        <w:spacing w:after="0"/>
        <w:jc w:val="both"/>
        <w:rPr>
          <w:rFonts w:ascii="Arial" w:eastAsia="Arial" w:hAnsi="Arial" w:cs="Arial"/>
          <w:color w:val="000000"/>
        </w:rPr>
      </w:pPr>
      <w:r w:rsidRPr="000C42FF">
        <w:rPr>
          <w:rFonts w:ascii="Arial" w:eastAsia="Arial" w:hAnsi="Arial" w:cs="Arial"/>
          <w:color w:val="000000"/>
        </w:rPr>
        <w:t>Kandydat ma obowiązek przedstawić:</w:t>
      </w:r>
    </w:p>
    <w:p w14:paraId="4C0CF3C0" w14:textId="012A8C8D" w:rsidR="004B2924" w:rsidRPr="000C42FF" w:rsidRDefault="004B2924">
      <w:pPr>
        <w:pStyle w:val="Akapitzlist"/>
        <w:numPr>
          <w:ilvl w:val="0"/>
          <w:numId w:val="22"/>
        </w:numPr>
        <w:pBdr>
          <w:top w:val="nil"/>
          <w:left w:val="nil"/>
          <w:bottom w:val="nil"/>
          <w:right w:val="nil"/>
          <w:between w:val="nil"/>
        </w:pBdr>
        <w:spacing w:after="0"/>
        <w:jc w:val="both"/>
        <w:rPr>
          <w:rFonts w:ascii="Arial" w:eastAsia="Arial" w:hAnsi="Arial" w:cs="Arial"/>
          <w:color w:val="000000"/>
        </w:rPr>
      </w:pPr>
      <w:r w:rsidRPr="000C42FF">
        <w:rPr>
          <w:rFonts w:ascii="Arial" w:eastAsia="Arial" w:hAnsi="Arial" w:cs="Arial"/>
          <w:color w:val="000000"/>
        </w:rPr>
        <w:t xml:space="preserve">zaświadczenie z Krajowego Rejestru Karnego </w:t>
      </w:r>
      <w:r w:rsidRPr="000C42FF">
        <w:rPr>
          <w:rFonts w:ascii="Arial" w:eastAsia="Arial" w:hAnsi="Arial" w:cs="Arial"/>
        </w:rPr>
        <w:t xml:space="preserve">o niekaralności w zakresie przestępstw określonych w rozdziale XIX i XXV Kodeksu karnego, w art. 189a i art. 207 Kodeksu karnego oraz w ustawie z dnia 29 lipca 2005 r. o przeciwdziałaniu narkomanii lub za odpowiadające tym przestępstwom czyny zabronione określone w przepisach prawa </w:t>
      </w:r>
      <w:sdt>
        <w:sdtPr>
          <w:rPr>
            <w:rFonts w:ascii="Arial" w:hAnsi="Arial" w:cs="Arial"/>
          </w:rPr>
          <w:tag w:val="goog_rdk_52"/>
          <w:id w:val="615410837"/>
        </w:sdtPr>
        <w:sdtContent/>
      </w:sdt>
      <w:r w:rsidRPr="000C42FF">
        <w:rPr>
          <w:rFonts w:ascii="Arial" w:eastAsia="Arial" w:hAnsi="Arial" w:cs="Arial"/>
        </w:rPr>
        <w:t xml:space="preserve">obcego. </w:t>
      </w:r>
    </w:p>
    <w:p w14:paraId="0718CE63" w14:textId="1CCFD8E6" w:rsidR="004B2924" w:rsidRPr="000C42FF" w:rsidRDefault="004B2924">
      <w:pPr>
        <w:numPr>
          <w:ilvl w:val="0"/>
          <w:numId w:val="22"/>
        </w:numPr>
        <w:pBdr>
          <w:top w:val="nil"/>
          <w:left w:val="nil"/>
          <w:bottom w:val="nil"/>
          <w:right w:val="nil"/>
          <w:between w:val="nil"/>
        </w:pBdr>
        <w:spacing w:after="0"/>
        <w:jc w:val="both"/>
        <w:rPr>
          <w:rFonts w:ascii="Arial" w:eastAsia="Arial" w:hAnsi="Arial" w:cs="Arial"/>
          <w:color w:val="000000"/>
        </w:rPr>
      </w:pPr>
      <w:r w:rsidRPr="000B4678">
        <w:rPr>
          <w:rFonts w:ascii="Arial" w:eastAsia="Arial" w:hAnsi="Arial" w:cs="Arial"/>
          <w:color w:val="000000"/>
        </w:rPr>
        <w:t>jeśli posiada inne obywatelstwo –</w:t>
      </w:r>
      <w:r w:rsidRPr="000C42FF">
        <w:rPr>
          <w:rFonts w:ascii="Arial" w:eastAsia="Arial" w:hAnsi="Arial" w:cs="Arial"/>
          <w:color w:val="000000"/>
        </w:rPr>
        <w:t xml:space="preserve"> informację </w:t>
      </w:r>
      <w:r w:rsidRPr="000B4678">
        <w:rPr>
          <w:rFonts w:ascii="Arial" w:eastAsia="Arial" w:hAnsi="Arial" w:cs="Arial"/>
          <w:color w:val="000000"/>
        </w:rPr>
        <w:t>z rejestru karnego państwa obywatelstwa</w:t>
      </w:r>
      <w:r w:rsidRPr="000C42FF">
        <w:rPr>
          <w:rFonts w:ascii="Arial" w:eastAsia="Arial" w:hAnsi="Arial" w:cs="Arial"/>
          <w:color w:val="000000"/>
        </w:rPr>
        <w:t xml:space="preserve"> </w:t>
      </w:r>
      <w:r w:rsidRPr="000C42FF">
        <w:rPr>
          <w:rFonts w:ascii="Arial" w:eastAsia="Arial" w:hAnsi="Arial" w:cs="Arial"/>
        </w:rPr>
        <w:t xml:space="preserve">uzyskiwaną do celów działalności zawodowej lub </w:t>
      </w:r>
      <w:proofErr w:type="spellStart"/>
      <w:r w:rsidRPr="000C42FF">
        <w:rPr>
          <w:rFonts w:ascii="Arial" w:eastAsia="Arial" w:hAnsi="Arial" w:cs="Arial"/>
        </w:rPr>
        <w:t>wolontariackiej</w:t>
      </w:r>
      <w:proofErr w:type="spellEnd"/>
      <w:r w:rsidRPr="000C42FF">
        <w:rPr>
          <w:rFonts w:ascii="Arial" w:eastAsia="Arial" w:hAnsi="Arial" w:cs="Arial"/>
        </w:rPr>
        <w:t xml:space="preserve"> związanej z kontaktami z małoletnimi, bądź informację z rejestru karnego, jeżeli prawo tego państwa nie przewiduje wydawania informacji w celach wskazanych </w:t>
      </w:r>
      <w:sdt>
        <w:sdtPr>
          <w:rPr>
            <w:rFonts w:ascii="Arial" w:hAnsi="Arial" w:cs="Arial"/>
          </w:rPr>
          <w:tag w:val="goog_rdk_53"/>
          <w:id w:val="618727739"/>
        </w:sdtPr>
        <w:sdtContent/>
      </w:sdt>
      <w:r w:rsidRPr="000C42FF">
        <w:rPr>
          <w:rFonts w:ascii="Arial" w:eastAsia="Arial" w:hAnsi="Arial" w:cs="Arial"/>
        </w:rPr>
        <w:t>powyżej</w:t>
      </w:r>
      <w:r w:rsidRPr="000B4678">
        <w:rPr>
          <w:rFonts w:ascii="Arial" w:eastAsia="Arial" w:hAnsi="Arial" w:cs="Arial"/>
          <w:color w:val="000000"/>
        </w:rPr>
        <w:t xml:space="preserve">; </w:t>
      </w:r>
    </w:p>
    <w:p w14:paraId="1D02E7D3" w14:textId="7C5DFB6C" w:rsidR="004B2924" w:rsidRPr="000C42FF" w:rsidRDefault="004B2924">
      <w:pPr>
        <w:pStyle w:val="Akapitzlist"/>
        <w:numPr>
          <w:ilvl w:val="0"/>
          <w:numId w:val="22"/>
        </w:numPr>
        <w:pBdr>
          <w:top w:val="nil"/>
          <w:left w:val="nil"/>
          <w:bottom w:val="nil"/>
          <w:right w:val="nil"/>
          <w:between w:val="nil"/>
        </w:pBdr>
        <w:spacing w:after="0"/>
        <w:jc w:val="both"/>
        <w:rPr>
          <w:rFonts w:ascii="Arial" w:eastAsia="Arial" w:hAnsi="Arial" w:cs="Arial"/>
          <w:color w:val="000000"/>
        </w:rPr>
      </w:pPr>
      <w:r w:rsidRPr="000C42FF">
        <w:rPr>
          <w:rFonts w:ascii="Arial" w:eastAsia="Arial" w:hAnsi="Arial" w:cs="Arial"/>
          <w:color w:val="000000"/>
        </w:rPr>
        <w:lastRenderedPageBreak/>
        <w:t xml:space="preserve">oświadczenie o krajach zamieszkania z ostatnich 20 lat (innych niż Polska i kraj obywatelstwa) według wzoru stanowiącego załącznik do Standardów </w:t>
      </w:r>
      <w:r w:rsidRPr="000C42FF">
        <w:rPr>
          <w:rFonts w:ascii="Arial" w:eastAsia="Arial" w:hAnsi="Arial" w:cs="Arial"/>
        </w:rPr>
        <w:t xml:space="preserve">a także przedkłada </w:t>
      </w:r>
      <w:r w:rsidRPr="000C42FF">
        <w:rPr>
          <w:rFonts w:ascii="Arial" w:hAnsi="Arial" w:cs="Arial"/>
        </w:rPr>
        <w:t xml:space="preserve">informację z rejestrów karnych tych państw uzyskiwaną do celów działalności zawodowej lub </w:t>
      </w:r>
      <w:proofErr w:type="spellStart"/>
      <w:r w:rsidRPr="000C42FF">
        <w:rPr>
          <w:rFonts w:ascii="Arial" w:hAnsi="Arial" w:cs="Arial"/>
        </w:rPr>
        <w:t>wolontariackiej</w:t>
      </w:r>
      <w:proofErr w:type="spellEnd"/>
      <w:r w:rsidRPr="000C42FF">
        <w:rPr>
          <w:rFonts w:ascii="Arial" w:hAnsi="Arial" w:cs="Arial"/>
        </w:rPr>
        <w:t xml:space="preserve"> związanej z kontaktami z dziećmi; jeśli prawo państwa nie przewiduje wydawania informacji do celów działalności zawodowej lub </w:t>
      </w:r>
      <w:proofErr w:type="spellStart"/>
      <w:r w:rsidRPr="000C42FF">
        <w:rPr>
          <w:rFonts w:ascii="Arial" w:hAnsi="Arial" w:cs="Arial"/>
        </w:rPr>
        <w:t>wolontariackiej</w:t>
      </w:r>
      <w:proofErr w:type="spellEnd"/>
      <w:r w:rsidRPr="000C42FF">
        <w:rPr>
          <w:rFonts w:ascii="Arial" w:hAnsi="Arial" w:cs="Arial"/>
        </w:rPr>
        <w:t xml:space="preserve"> związanej z kontaktami z dziećmi, przedkłada się informację z rejestru karnego tego państwa;</w:t>
      </w:r>
    </w:p>
    <w:p w14:paraId="5722E8ED" w14:textId="77777777" w:rsidR="004B2924" w:rsidRPr="000C42FF" w:rsidRDefault="004B2924">
      <w:pPr>
        <w:pStyle w:val="Akapitzlist"/>
        <w:numPr>
          <w:ilvl w:val="0"/>
          <w:numId w:val="22"/>
        </w:numPr>
        <w:pBdr>
          <w:top w:val="nil"/>
          <w:left w:val="nil"/>
          <w:bottom w:val="nil"/>
          <w:right w:val="nil"/>
          <w:between w:val="nil"/>
        </w:pBdr>
        <w:spacing w:after="0"/>
        <w:jc w:val="both"/>
        <w:rPr>
          <w:rFonts w:ascii="Arial" w:eastAsia="Arial" w:hAnsi="Arial" w:cs="Arial"/>
          <w:color w:val="000000"/>
        </w:rPr>
      </w:pPr>
      <w:r w:rsidRPr="000C42FF">
        <w:rPr>
          <w:rFonts w:ascii="Arial" w:eastAsia="Arial" w:hAnsi="Arial" w:cs="Arial"/>
        </w:rPr>
        <w:t xml:space="preserve">jeżeli prawo państwa, z którego ma być przedłożona informacja o niekaralności, o której mowa powyżej nie przewiduje wydawania takiej informacji lub nie prowadzi rejestru karnego, wówczas kandydat składa pod rygorem odpowiedzialności karnej oświadczenie o tym fakcie wraz z oświadczeniem, że nie był prawomocnie skazany w tym państwie za czyny zabronione odpowiadające przestępstwom określonym w rozdziale XIX i XXV Kodeksu karnego, w art. 189a i art. 207 Kodeksu karnego oraz w ustawie z dnia 29 lipca 2005 r. o przeciwdziałaniu narkomanii oraz nie wydano wobec niego innego orzeczenia, w którym stwierdzono, iż dopuścił się takich czynów zabronionych, oraz że nie ma obowiązku wynikającego z orzeczenia sądu, innego uprawnionego organu lub ustawy, stosowania się do zakazu zajmowania wszelkich lub określonych stanowisk, wykonywania wszelkich lub określonych zawodów albo działalności, związanych z wychowaniem, edukacją, wypoczynkiem, leczeniem, świadczeniem porad psychologicznych, rozwojem duchowym, uprawianiem sportu lub realizacją innych zainteresowań przez małoletnich, lub z opieką nad </w:t>
      </w:r>
      <w:sdt>
        <w:sdtPr>
          <w:rPr>
            <w:rFonts w:ascii="Arial" w:hAnsi="Arial" w:cs="Arial"/>
          </w:rPr>
          <w:tag w:val="goog_rdk_55"/>
          <w:id w:val="-1849855973"/>
        </w:sdtPr>
        <w:sdtContent/>
      </w:sdt>
      <w:r w:rsidRPr="000C42FF">
        <w:rPr>
          <w:rFonts w:ascii="Arial" w:eastAsia="Arial" w:hAnsi="Arial" w:cs="Arial"/>
        </w:rPr>
        <w:t xml:space="preserve">nimi. Wzór takiego oświadczenia znajduje się w </w:t>
      </w:r>
      <w:r w:rsidRPr="000C42FF">
        <w:rPr>
          <w:rFonts w:ascii="Arial" w:eastAsia="Arial" w:hAnsi="Arial" w:cs="Arial"/>
          <w:b/>
          <w:bCs/>
        </w:rPr>
        <w:t>załączniku nr 6</w:t>
      </w:r>
      <w:r w:rsidRPr="000C42FF">
        <w:rPr>
          <w:rFonts w:ascii="Arial" w:eastAsia="Arial" w:hAnsi="Arial" w:cs="Arial"/>
        </w:rPr>
        <w:t>;</w:t>
      </w:r>
    </w:p>
    <w:p w14:paraId="6859EA3B" w14:textId="043016C4" w:rsidR="004B2924" w:rsidRPr="000C42FF" w:rsidRDefault="004B2924">
      <w:pPr>
        <w:pStyle w:val="Akapitzlist"/>
        <w:numPr>
          <w:ilvl w:val="0"/>
          <w:numId w:val="22"/>
        </w:numPr>
        <w:pBdr>
          <w:top w:val="nil"/>
          <w:left w:val="nil"/>
          <w:bottom w:val="nil"/>
          <w:right w:val="nil"/>
          <w:between w:val="nil"/>
        </w:pBdr>
        <w:spacing w:after="0"/>
        <w:jc w:val="both"/>
        <w:rPr>
          <w:rFonts w:ascii="Arial" w:eastAsia="Arial" w:hAnsi="Arial" w:cs="Arial"/>
          <w:color w:val="000000"/>
        </w:rPr>
      </w:pPr>
      <w:r w:rsidRPr="000C42FF">
        <w:rPr>
          <w:rFonts w:ascii="Arial" w:eastAsia="Arial" w:hAnsi="Arial" w:cs="Arial"/>
        </w:rPr>
        <w:t>Pod oświadczeniami składanymi pod rygorem odpowiedzialności karnej kandydat składa oświadczenie o następującej treści: Jestem świadomy/a odpowiedzialności karnej za złożenie fałszywego oświadczenia. Oświadczenie to zastępuje pouczenie organu o odpowiedzialności karnej za złożenie fałszywego oświadczenia.</w:t>
      </w:r>
    </w:p>
    <w:p w14:paraId="3828CA86" w14:textId="535A43F4" w:rsidR="000B4678" w:rsidRPr="000C42FF" w:rsidRDefault="000C42FF">
      <w:pPr>
        <w:pStyle w:val="Akapitzlist"/>
        <w:numPr>
          <w:ilvl w:val="0"/>
          <w:numId w:val="20"/>
        </w:numPr>
        <w:pBdr>
          <w:top w:val="nil"/>
          <w:left w:val="nil"/>
          <w:bottom w:val="nil"/>
          <w:right w:val="nil"/>
          <w:between w:val="nil"/>
        </w:pBdr>
        <w:spacing w:after="0"/>
        <w:jc w:val="both"/>
        <w:rPr>
          <w:rFonts w:ascii="Arial" w:eastAsia="Arial" w:hAnsi="Arial" w:cs="Arial"/>
          <w:color w:val="000000"/>
        </w:rPr>
      </w:pPr>
      <w:r w:rsidRPr="000C42FF">
        <w:rPr>
          <w:rFonts w:ascii="Arial" w:eastAsia="Arial" w:hAnsi="Arial" w:cs="Arial"/>
          <w:color w:val="000000"/>
        </w:rPr>
        <w:t>Celem tych wymogów jest wykluczenie z pracy z dziećmi osób, wobec których istnieją przesłanki świadczące o zagrożeniu bezpieczeństwa małoletnich</w:t>
      </w:r>
      <w:r>
        <w:rPr>
          <w:rFonts w:ascii="Arial" w:eastAsia="Arial" w:hAnsi="Arial" w:cs="Arial"/>
          <w:color w:val="000000"/>
        </w:rPr>
        <w:t xml:space="preserve">. </w:t>
      </w:r>
      <w:r w:rsidR="000B4678" w:rsidRPr="000C42FF">
        <w:rPr>
          <w:rFonts w:ascii="Arial" w:eastAsia="Arial" w:hAnsi="Arial" w:cs="Arial"/>
          <w:color w:val="000000"/>
        </w:rPr>
        <w:t>Wynik tej weryfikacji dokumentuje się i dołącza do akt pracownika lub współpracownika.</w:t>
      </w:r>
    </w:p>
    <w:p w14:paraId="076C763E" w14:textId="4BBDD278" w:rsidR="000B4678" w:rsidRPr="000B4678" w:rsidRDefault="000B4678" w:rsidP="004B2924">
      <w:pPr>
        <w:pBdr>
          <w:top w:val="nil"/>
          <w:left w:val="nil"/>
          <w:bottom w:val="nil"/>
          <w:right w:val="nil"/>
          <w:between w:val="nil"/>
        </w:pBdr>
        <w:spacing w:after="0"/>
        <w:jc w:val="both"/>
        <w:rPr>
          <w:rFonts w:ascii="Arial" w:eastAsia="Arial" w:hAnsi="Arial" w:cs="Arial"/>
          <w:b/>
          <w:bCs/>
          <w:color w:val="000000"/>
        </w:rPr>
      </w:pPr>
    </w:p>
    <w:p w14:paraId="7D959A58" w14:textId="77777777" w:rsidR="00B8280F" w:rsidRPr="00B8280F" w:rsidRDefault="00B8280F" w:rsidP="00B8280F">
      <w:pPr>
        <w:pBdr>
          <w:top w:val="nil"/>
          <w:left w:val="nil"/>
          <w:bottom w:val="nil"/>
          <w:right w:val="nil"/>
          <w:between w:val="nil"/>
        </w:pBdr>
        <w:spacing w:after="0" w:line="276" w:lineRule="auto"/>
        <w:jc w:val="both"/>
        <w:rPr>
          <w:rFonts w:ascii="Arial" w:eastAsia="Arial" w:hAnsi="Arial" w:cs="Arial"/>
          <w:b/>
          <w:bCs/>
          <w:color w:val="000000"/>
        </w:rPr>
      </w:pPr>
      <w:r w:rsidRPr="00B8280F">
        <w:rPr>
          <w:rFonts w:ascii="Arial" w:eastAsia="Arial" w:hAnsi="Arial" w:cs="Arial"/>
          <w:b/>
          <w:bCs/>
          <w:color w:val="000000"/>
        </w:rPr>
        <w:t>II. Przygotowanie i wdrożenie pracowników</w:t>
      </w:r>
    </w:p>
    <w:p w14:paraId="6F4F2B62" w14:textId="36E7E4B2" w:rsidR="00B8280F" w:rsidRPr="00B8280F" w:rsidRDefault="00B8280F">
      <w:pPr>
        <w:numPr>
          <w:ilvl w:val="0"/>
          <w:numId w:val="23"/>
        </w:numPr>
        <w:pBdr>
          <w:top w:val="nil"/>
          <w:left w:val="nil"/>
          <w:bottom w:val="nil"/>
          <w:right w:val="nil"/>
          <w:between w:val="nil"/>
        </w:pBdr>
        <w:tabs>
          <w:tab w:val="num" w:pos="720"/>
        </w:tabs>
        <w:spacing w:after="0" w:line="276" w:lineRule="auto"/>
        <w:jc w:val="both"/>
        <w:rPr>
          <w:rFonts w:ascii="Arial" w:eastAsia="Arial" w:hAnsi="Arial" w:cs="Arial"/>
          <w:color w:val="000000"/>
        </w:rPr>
      </w:pPr>
      <w:r w:rsidRPr="00B8280F">
        <w:rPr>
          <w:rFonts w:ascii="Arial" w:eastAsia="Arial" w:hAnsi="Arial" w:cs="Arial"/>
          <w:color w:val="000000"/>
        </w:rPr>
        <w:t>Każda zatrudniona osoba</w:t>
      </w:r>
      <w:r w:rsidRPr="000C42FF">
        <w:rPr>
          <w:rFonts w:ascii="Arial" w:eastAsia="Arial" w:hAnsi="Arial" w:cs="Arial"/>
          <w:color w:val="000000"/>
        </w:rPr>
        <w:t xml:space="preserve"> (niezależnie od podstawy prawnej)</w:t>
      </w:r>
      <w:r w:rsidRPr="00B8280F">
        <w:rPr>
          <w:rFonts w:ascii="Arial" w:eastAsia="Arial" w:hAnsi="Arial" w:cs="Arial"/>
          <w:color w:val="000000"/>
        </w:rPr>
        <w:t xml:space="preserve"> zapoznaje się z niniejszymi Standardami i potwierdza zobowiązanie do ich przestrzegania.</w:t>
      </w:r>
    </w:p>
    <w:p w14:paraId="7B9F24EE" w14:textId="77777777" w:rsidR="00B8280F" w:rsidRPr="00B8280F" w:rsidRDefault="00B8280F">
      <w:pPr>
        <w:numPr>
          <w:ilvl w:val="0"/>
          <w:numId w:val="23"/>
        </w:numPr>
        <w:pBdr>
          <w:top w:val="nil"/>
          <w:left w:val="nil"/>
          <w:bottom w:val="nil"/>
          <w:right w:val="nil"/>
          <w:between w:val="nil"/>
        </w:pBdr>
        <w:spacing w:after="0" w:line="276" w:lineRule="auto"/>
        <w:jc w:val="both"/>
        <w:rPr>
          <w:rFonts w:ascii="Arial" w:eastAsia="Arial" w:hAnsi="Arial" w:cs="Arial"/>
          <w:color w:val="000000"/>
        </w:rPr>
      </w:pPr>
      <w:r w:rsidRPr="00B8280F">
        <w:rPr>
          <w:rFonts w:ascii="Arial" w:eastAsia="Arial" w:hAnsi="Arial" w:cs="Arial"/>
          <w:color w:val="000000"/>
        </w:rPr>
        <w:t>Stosujemy zasadę „zero tolerancji” wobec jakiejkolwiek formy przemocy czy wykorzystania.</w:t>
      </w:r>
    </w:p>
    <w:p w14:paraId="535DC8B0" w14:textId="1E024DE8" w:rsidR="00B8280F" w:rsidRPr="000C42FF" w:rsidRDefault="00B8280F">
      <w:pPr>
        <w:numPr>
          <w:ilvl w:val="0"/>
          <w:numId w:val="23"/>
        </w:numPr>
        <w:pBdr>
          <w:top w:val="nil"/>
          <w:left w:val="nil"/>
          <w:bottom w:val="nil"/>
          <w:right w:val="nil"/>
          <w:between w:val="nil"/>
        </w:pBdr>
        <w:tabs>
          <w:tab w:val="num" w:pos="720"/>
        </w:tabs>
        <w:spacing w:after="0" w:line="276" w:lineRule="auto"/>
        <w:jc w:val="both"/>
        <w:rPr>
          <w:rFonts w:ascii="Arial" w:eastAsia="Arial" w:hAnsi="Arial" w:cs="Arial"/>
          <w:color w:val="000000"/>
        </w:rPr>
      </w:pPr>
      <w:r w:rsidRPr="000C42FF">
        <w:rPr>
          <w:rFonts w:ascii="Arial" w:eastAsia="Arial" w:hAnsi="Arial" w:cs="Arial"/>
          <w:color w:val="000000"/>
        </w:rPr>
        <w:t>Prowadzimy</w:t>
      </w:r>
      <w:r w:rsidRPr="00B8280F">
        <w:rPr>
          <w:rFonts w:ascii="Arial" w:eastAsia="Arial" w:hAnsi="Arial" w:cs="Arial"/>
          <w:color w:val="000000"/>
        </w:rPr>
        <w:t xml:space="preserve"> szkolenia</w:t>
      </w:r>
      <w:r w:rsidRPr="000C42FF">
        <w:rPr>
          <w:rFonts w:ascii="Arial" w:eastAsia="Arial" w:hAnsi="Arial" w:cs="Arial"/>
          <w:color w:val="000000"/>
        </w:rPr>
        <w:t xml:space="preserve"> lub informujemy o zasadach </w:t>
      </w:r>
      <w:r w:rsidRPr="00B8280F">
        <w:rPr>
          <w:rFonts w:ascii="Arial" w:eastAsia="Arial" w:hAnsi="Arial" w:cs="Arial"/>
          <w:color w:val="000000"/>
        </w:rPr>
        <w:t>obejmując</w:t>
      </w:r>
      <w:r w:rsidRPr="000C42FF">
        <w:rPr>
          <w:rFonts w:ascii="Arial" w:eastAsia="Arial" w:hAnsi="Arial" w:cs="Arial"/>
          <w:color w:val="000000"/>
        </w:rPr>
        <w:t>ych</w:t>
      </w:r>
      <w:r w:rsidRPr="00B8280F">
        <w:rPr>
          <w:rFonts w:ascii="Arial" w:eastAsia="Arial" w:hAnsi="Arial" w:cs="Arial"/>
          <w:color w:val="000000"/>
        </w:rPr>
        <w:t xml:space="preserve"> m.in.</w:t>
      </w:r>
      <w:r w:rsidRPr="000C42FF">
        <w:rPr>
          <w:rFonts w:ascii="Arial" w:eastAsia="Arial" w:hAnsi="Arial" w:cs="Arial"/>
          <w:color w:val="000000"/>
        </w:rPr>
        <w:t xml:space="preserve"> </w:t>
      </w:r>
      <w:r w:rsidRPr="00B8280F">
        <w:rPr>
          <w:rFonts w:ascii="Arial" w:eastAsia="Arial" w:hAnsi="Arial" w:cs="Arial"/>
          <w:color w:val="000000"/>
        </w:rPr>
        <w:t>standardy ochrony dzieci i obowiązki pracowników,</w:t>
      </w:r>
      <w:r w:rsidRPr="000C42FF">
        <w:rPr>
          <w:rFonts w:ascii="Arial" w:eastAsia="Arial" w:hAnsi="Arial" w:cs="Arial"/>
          <w:color w:val="000000"/>
        </w:rPr>
        <w:t xml:space="preserve"> </w:t>
      </w:r>
      <w:r w:rsidRPr="00B8280F">
        <w:rPr>
          <w:rFonts w:ascii="Arial" w:eastAsia="Arial" w:hAnsi="Arial" w:cs="Arial"/>
          <w:color w:val="000000"/>
        </w:rPr>
        <w:t>rozpoznawanie symptomów krzywdzenia i czynniki ryzyka,</w:t>
      </w:r>
      <w:r w:rsidRPr="000C42FF">
        <w:rPr>
          <w:rFonts w:ascii="Arial" w:eastAsia="Arial" w:hAnsi="Arial" w:cs="Arial"/>
          <w:color w:val="000000"/>
        </w:rPr>
        <w:t xml:space="preserve"> </w:t>
      </w:r>
      <w:r w:rsidRPr="00B8280F">
        <w:rPr>
          <w:rFonts w:ascii="Arial" w:eastAsia="Arial" w:hAnsi="Arial" w:cs="Arial"/>
          <w:color w:val="000000"/>
        </w:rPr>
        <w:t>procedury interwencji w razie podejrzenia przemocy,</w:t>
      </w:r>
      <w:r w:rsidRPr="000C42FF">
        <w:rPr>
          <w:rFonts w:ascii="Arial" w:eastAsia="Arial" w:hAnsi="Arial" w:cs="Arial"/>
          <w:color w:val="000000"/>
        </w:rPr>
        <w:t xml:space="preserve"> </w:t>
      </w:r>
      <w:r w:rsidRPr="00B8280F">
        <w:rPr>
          <w:rFonts w:ascii="Arial" w:eastAsia="Arial" w:hAnsi="Arial" w:cs="Arial"/>
          <w:color w:val="000000"/>
        </w:rPr>
        <w:t>ochronę danych osobowych i wizerunku małoletnich</w:t>
      </w:r>
      <w:r w:rsidRPr="000C42FF">
        <w:rPr>
          <w:rFonts w:ascii="Arial" w:eastAsia="Arial" w:hAnsi="Arial" w:cs="Arial"/>
          <w:color w:val="000000"/>
        </w:rPr>
        <w:t>. Wzmacniamy także k</w:t>
      </w:r>
      <w:r w:rsidRPr="00B8280F">
        <w:rPr>
          <w:rFonts w:ascii="Arial" w:eastAsia="Arial" w:hAnsi="Arial" w:cs="Arial"/>
          <w:color w:val="000000"/>
        </w:rPr>
        <w:t>ulturę odpowiedzialności i czujności wobec potencjalnych zagrożeń.</w:t>
      </w:r>
    </w:p>
    <w:p w14:paraId="211D97E7" w14:textId="0EE145F2" w:rsidR="00E54B56" w:rsidRPr="00835660" w:rsidRDefault="00B8280F">
      <w:pPr>
        <w:numPr>
          <w:ilvl w:val="0"/>
          <w:numId w:val="23"/>
        </w:numPr>
        <w:pBdr>
          <w:top w:val="nil"/>
          <w:left w:val="nil"/>
          <w:bottom w:val="nil"/>
          <w:right w:val="nil"/>
          <w:between w:val="nil"/>
        </w:pBdr>
        <w:tabs>
          <w:tab w:val="num" w:pos="720"/>
        </w:tabs>
        <w:spacing w:after="0" w:line="276" w:lineRule="auto"/>
        <w:jc w:val="both"/>
        <w:rPr>
          <w:rFonts w:ascii="Arial" w:eastAsia="Arial" w:hAnsi="Arial" w:cs="Arial"/>
          <w:color w:val="000000"/>
        </w:rPr>
      </w:pPr>
      <w:r w:rsidRPr="000C42FF">
        <w:rPr>
          <w:rFonts w:ascii="Arial" w:eastAsia="Arial" w:hAnsi="Arial" w:cs="Arial"/>
          <w:color w:val="000000"/>
        </w:rPr>
        <w:t>Monitorujemy</w:t>
      </w:r>
      <w:r w:rsidRPr="00B8280F">
        <w:rPr>
          <w:rFonts w:ascii="Arial" w:eastAsia="Arial" w:hAnsi="Arial" w:cs="Arial"/>
          <w:color w:val="000000"/>
        </w:rPr>
        <w:t xml:space="preserve"> sposób przestrzegania Standardów, prowadzi</w:t>
      </w:r>
      <w:r w:rsidRPr="000C42FF">
        <w:rPr>
          <w:rFonts w:ascii="Arial" w:eastAsia="Arial" w:hAnsi="Arial" w:cs="Arial"/>
          <w:color w:val="000000"/>
        </w:rPr>
        <w:t>my</w:t>
      </w:r>
      <w:r w:rsidRPr="00B8280F">
        <w:rPr>
          <w:rFonts w:ascii="Arial" w:eastAsia="Arial" w:hAnsi="Arial" w:cs="Arial"/>
          <w:color w:val="000000"/>
        </w:rPr>
        <w:t xml:space="preserve"> ewaluację działań i w razie potrzeby aktualizuje</w:t>
      </w:r>
      <w:r w:rsidRPr="000C42FF">
        <w:rPr>
          <w:rFonts w:ascii="Arial" w:eastAsia="Arial" w:hAnsi="Arial" w:cs="Arial"/>
          <w:color w:val="000000"/>
        </w:rPr>
        <w:t>my</w:t>
      </w:r>
      <w:r w:rsidRPr="00B8280F">
        <w:rPr>
          <w:rFonts w:ascii="Arial" w:eastAsia="Arial" w:hAnsi="Arial" w:cs="Arial"/>
          <w:color w:val="000000"/>
        </w:rPr>
        <w:t xml:space="preserve"> zasady, tak by odpowiadały aktualnym potrzebom dzieci i wymogom prawa.</w:t>
      </w:r>
      <w:r w:rsidRPr="000C42FF">
        <w:rPr>
          <w:rFonts w:ascii="Arial" w:eastAsia="Arial" w:hAnsi="Arial" w:cs="Arial"/>
          <w:color w:val="000000"/>
        </w:rPr>
        <w:t xml:space="preserve"> </w:t>
      </w:r>
      <w:r w:rsidRPr="00B8280F">
        <w:rPr>
          <w:rFonts w:ascii="Arial" w:eastAsia="Arial" w:hAnsi="Arial" w:cs="Arial"/>
          <w:color w:val="000000"/>
        </w:rPr>
        <w:t xml:space="preserve"> </w:t>
      </w:r>
    </w:p>
    <w:p w14:paraId="215F588F" w14:textId="4A08C2AF" w:rsidR="00EF6915" w:rsidRPr="000C42FF" w:rsidRDefault="00EF6915" w:rsidP="00EF6915">
      <w:pPr>
        <w:spacing w:before="240"/>
        <w:jc w:val="right"/>
        <w:rPr>
          <w:rFonts w:ascii="Arial" w:eastAsia="Arial" w:hAnsi="Arial" w:cs="Arial"/>
          <w:b/>
        </w:rPr>
      </w:pPr>
      <w:r w:rsidRPr="000C42FF">
        <w:rPr>
          <w:rFonts w:ascii="Arial" w:eastAsia="Arial" w:hAnsi="Arial" w:cs="Arial"/>
          <w:b/>
        </w:rPr>
        <w:t xml:space="preserve">ZAŁĄCZNIK NR </w:t>
      </w:r>
      <w:r w:rsidR="00E34C83" w:rsidRPr="000C42FF">
        <w:rPr>
          <w:rFonts w:ascii="Arial" w:eastAsia="Arial" w:hAnsi="Arial" w:cs="Arial"/>
          <w:b/>
        </w:rPr>
        <w:t>6</w:t>
      </w:r>
    </w:p>
    <w:p w14:paraId="61D52AF5" w14:textId="7CB319A2" w:rsidR="00EF6915" w:rsidRPr="00835660" w:rsidRDefault="00EF6915" w:rsidP="00754598">
      <w:pPr>
        <w:pStyle w:val="Nagwek1"/>
        <w:pBdr>
          <w:top w:val="single" w:sz="4" w:space="1" w:color="auto"/>
          <w:left w:val="single" w:sz="4" w:space="4" w:color="auto"/>
          <w:bottom w:val="single" w:sz="4" w:space="1" w:color="auto"/>
          <w:right w:val="single" w:sz="4" w:space="4" w:color="auto"/>
        </w:pBdr>
        <w:shd w:val="clear" w:color="auto" w:fill="BDD6EE" w:themeFill="accent5" w:themeFillTint="66"/>
        <w:jc w:val="center"/>
        <w:rPr>
          <w:rFonts w:ascii="Arial" w:eastAsia="Arial" w:hAnsi="Arial" w:cs="Arial"/>
          <w:b/>
          <w:bCs/>
          <w:color w:val="auto"/>
          <w:sz w:val="28"/>
          <w:szCs w:val="28"/>
        </w:rPr>
      </w:pPr>
      <w:bookmarkStart w:id="9" w:name="_Toc206285677"/>
      <w:r w:rsidRPr="00835660">
        <w:rPr>
          <w:rFonts w:ascii="Arial" w:eastAsia="Arial" w:hAnsi="Arial" w:cs="Arial"/>
          <w:b/>
          <w:bCs/>
          <w:color w:val="auto"/>
          <w:sz w:val="28"/>
          <w:szCs w:val="28"/>
        </w:rPr>
        <w:lastRenderedPageBreak/>
        <w:t>O</w:t>
      </w:r>
      <w:r w:rsidR="00754598" w:rsidRPr="00835660">
        <w:rPr>
          <w:rFonts w:ascii="Arial" w:eastAsia="Arial" w:hAnsi="Arial" w:cs="Arial"/>
          <w:b/>
          <w:bCs/>
          <w:color w:val="auto"/>
          <w:sz w:val="28"/>
          <w:szCs w:val="28"/>
        </w:rPr>
        <w:t>świadczenia dla Personelu</w:t>
      </w:r>
      <w:r w:rsidR="004370F1" w:rsidRPr="00835660">
        <w:rPr>
          <w:rFonts w:ascii="Arial" w:eastAsia="Arial" w:hAnsi="Arial" w:cs="Arial"/>
          <w:b/>
          <w:bCs/>
          <w:color w:val="auto"/>
          <w:sz w:val="28"/>
          <w:szCs w:val="28"/>
        </w:rPr>
        <w:t xml:space="preserve"> – dokument wewnętrzny</w:t>
      </w:r>
      <w:bookmarkEnd w:id="9"/>
    </w:p>
    <w:p w14:paraId="70E3681B" w14:textId="530686F0" w:rsidR="001D34F7" w:rsidRPr="000C42FF" w:rsidRDefault="001D34F7" w:rsidP="00F1760D">
      <w:pPr>
        <w:pBdr>
          <w:top w:val="single" w:sz="4" w:space="1" w:color="auto"/>
          <w:left w:val="single" w:sz="4" w:space="4" w:color="auto"/>
          <w:bottom w:val="single" w:sz="4" w:space="1" w:color="auto"/>
          <w:right w:val="single" w:sz="4" w:space="4" w:color="auto"/>
        </w:pBdr>
        <w:spacing w:before="240"/>
        <w:jc w:val="center"/>
        <w:rPr>
          <w:rFonts w:ascii="Arial" w:eastAsia="Arial" w:hAnsi="Arial" w:cs="Arial"/>
          <w:b/>
        </w:rPr>
      </w:pPr>
      <w:r w:rsidRPr="000C42FF">
        <w:rPr>
          <w:rFonts w:ascii="Arial" w:eastAsia="Arial" w:hAnsi="Arial" w:cs="Arial"/>
          <w:b/>
        </w:rPr>
        <w:t xml:space="preserve">OŚWIADCZENIE PRACOWNIKA </w:t>
      </w:r>
      <w:r w:rsidR="00B8280F" w:rsidRPr="000C42FF">
        <w:rPr>
          <w:rFonts w:ascii="Arial" w:eastAsia="Arial" w:hAnsi="Arial" w:cs="Arial"/>
          <w:b/>
          <w:vertAlign w:val="superscript"/>
        </w:rPr>
        <w:t>dotyczy każdego pracownika</w:t>
      </w:r>
    </w:p>
    <w:p w14:paraId="15419583" w14:textId="62284125" w:rsidR="001D34F7" w:rsidRPr="000C42FF" w:rsidRDefault="00835660" w:rsidP="001D34F7">
      <w:pPr>
        <w:spacing w:before="240"/>
        <w:ind w:left="708"/>
        <w:jc w:val="center"/>
        <w:rPr>
          <w:rFonts w:ascii="Arial" w:eastAsia="Arial" w:hAnsi="Arial" w:cs="Arial"/>
          <w:b/>
        </w:rPr>
      </w:pPr>
      <w:r>
        <w:rPr>
          <w:rFonts w:ascii="Arial" w:eastAsia="Arial" w:hAnsi="Arial" w:cs="Arial"/>
          <w:b/>
        </w:rPr>
        <w:br/>
      </w:r>
      <w:r w:rsidR="001D34F7" w:rsidRPr="000C42FF">
        <w:rPr>
          <w:rFonts w:ascii="Arial" w:eastAsia="Arial" w:hAnsi="Arial" w:cs="Arial"/>
          <w:b/>
        </w:rPr>
        <w:t>OŚWIADCZENIE</w:t>
      </w:r>
      <w:r w:rsidR="00B8280F" w:rsidRPr="000C42FF">
        <w:rPr>
          <w:rFonts w:ascii="Arial" w:eastAsia="Arial" w:hAnsi="Arial" w:cs="Arial"/>
          <w:b/>
        </w:rPr>
        <w:t xml:space="preserve"> O STOSOWANIU SIĘ DO STANDARDÓW</w:t>
      </w:r>
    </w:p>
    <w:p w14:paraId="101190D1" w14:textId="62B0A43C" w:rsidR="001D34F7" w:rsidRPr="000C42FF" w:rsidRDefault="001D34F7" w:rsidP="001D34F7">
      <w:pPr>
        <w:spacing w:before="240"/>
        <w:jc w:val="both"/>
        <w:rPr>
          <w:rFonts w:ascii="Arial" w:eastAsia="Arial" w:hAnsi="Arial" w:cs="Arial"/>
        </w:rPr>
      </w:pPr>
      <w:r w:rsidRPr="000C42FF">
        <w:rPr>
          <w:rFonts w:ascii="Arial" w:eastAsia="Arial" w:hAnsi="Arial" w:cs="Arial"/>
        </w:rPr>
        <w:t>Oświadczam, że zapoznałem / zapoznałam się ze Standardami ochrony małoletnich funkcjonującymi i zobowiązuję się przestrzegania zasad w nich określonych.</w:t>
      </w:r>
    </w:p>
    <w:p w14:paraId="0B957831" w14:textId="35CBD37C" w:rsidR="001D34F7" w:rsidRPr="000C42FF" w:rsidRDefault="001D34F7" w:rsidP="001D34F7">
      <w:pPr>
        <w:spacing w:before="240"/>
        <w:ind w:left="708"/>
        <w:jc w:val="both"/>
        <w:rPr>
          <w:rFonts w:ascii="Arial" w:eastAsia="Arial" w:hAnsi="Arial" w:cs="Arial"/>
        </w:rPr>
      </w:pPr>
      <w:r w:rsidRPr="000C42FF">
        <w:rPr>
          <w:rFonts w:ascii="Arial" w:eastAsia="Arial" w:hAnsi="Arial" w:cs="Arial"/>
        </w:rPr>
        <w:tab/>
      </w:r>
      <w:r w:rsidRPr="000C42FF">
        <w:rPr>
          <w:rFonts w:ascii="Arial" w:eastAsia="Arial" w:hAnsi="Arial" w:cs="Arial"/>
        </w:rPr>
        <w:tab/>
      </w:r>
      <w:r w:rsidRPr="000C42FF">
        <w:rPr>
          <w:rFonts w:ascii="Arial" w:eastAsia="Arial" w:hAnsi="Arial" w:cs="Arial"/>
        </w:rPr>
        <w:tab/>
      </w:r>
      <w:r w:rsidRPr="000C42FF">
        <w:rPr>
          <w:rFonts w:ascii="Arial" w:eastAsia="Arial" w:hAnsi="Arial" w:cs="Arial"/>
        </w:rPr>
        <w:tab/>
      </w:r>
      <w:r w:rsidRPr="000C42FF">
        <w:rPr>
          <w:rFonts w:ascii="Arial" w:eastAsia="Arial" w:hAnsi="Arial" w:cs="Arial"/>
        </w:rPr>
        <w:tab/>
      </w:r>
      <w:r w:rsidRPr="000C42FF">
        <w:rPr>
          <w:rFonts w:ascii="Arial" w:eastAsia="Arial" w:hAnsi="Arial" w:cs="Arial"/>
        </w:rPr>
        <w:tab/>
      </w:r>
      <w:r w:rsidRPr="000C42FF">
        <w:rPr>
          <w:rFonts w:ascii="Arial" w:eastAsia="Arial" w:hAnsi="Arial" w:cs="Arial"/>
        </w:rPr>
        <w:tab/>
      </w:r>
      <w:r w:rsidRPr="000C42FF">
        <w:rPr>
          <w:rFonts w:ascii="Arial" w:eastAsia="Arial" w:hAnsi="Arial" w:cs="Arial"/>
        </w:rPr>
        <w:tab/>
      </w:r>
      <w:r w:rsidRPr="000C42FF">
        <w:rPr>
          <w:rFonts w:ascii="Arial" w:eastAsia="Arial" w:hAnsi="Arial" w:cs="Arial"/>
        </w:rPr>
        <w:tab/>
      </w:r>
      <w:r w:rsidRPr="000C42FF">
        <w:rPr>
          <w:rFonts w:ascii="Arial" w:eastAsia="Arial" w:hAnsi="Arial" w:cs="Arial"/>
        </w:rPr>
        <w:tab/>
      </w:r>
      <w:r w:rsidRPr="000C42FF">
        <w:rPr>
          <w:rFonts w:ascii="Arial" w:eastAsia="Arial" w:hAnsi="Arial" w:cs="Arial"/>
        </w:rPr>
        <w:tab/>
      </w:r>
      <w:r w:rsidRPr="000C42FF">
        <w:rPr>
          <w:rFonts w:ascii="Arial" w:eastAsia="Arial" w:hAnsi="Arial" w:cs="Arial"/>
        </w:rPr>
        <w:tab/>
      </w:r>
      <w:r w:rsidRPr="000C42FF">
        <w:rPr>
          <w:rFonts w:ascii="Arial" w:eastAsia="Arial" w:hAnsi="Arial" w:cs="Arial"/>
        </w:rPr>
        <w:tab/>
      </w:r>
      <w:r w:rsidRPr="000C42FF">
        <w:rPr>
          <w:rFonts w:ascii="Arial" w:eastAsia="Arial" w:hAnsi="Arial" w:cs="Arial"/>
        </w:rPr>
        <w:tab/>
      </w:r>
      <w:r w:rsidRPr="000C42FF">
        <w:rPr>
          <w:rFonts w:ascii="Arial" w:eastAsia="Arial" w:hAnsi="Arial" w:cs="Arial"/>
        </w:rPr>
        <w:tab/>
      </w:r>
      <w:r w:rsidRPr="000C42FF">
        <w:rPr>
          <w:rFonts w:ascii="Arial" w:eastAsia="Arial" w:hAnsi="Arial" w:cs="Arial"/>
        </w:rPr>
        <w:tab/>
      </w:r>
      <w:r w:rsidRPr="000C42FF">
        <w:rPr>
          <w:rFonts w:ascii="Arial" w:eastAsia="Arial" w:hAnsi="Arial" w:cs="Arial"/>
        </w:rPr>
        <w:tab/>
        <w:t xml:space="preserve">    ………………</w:t>
      </w:r>
    </w:p>
    <w:p w14:paraId="0198DD58" w14:textId="61B05360" w:rsidR="001D34F7" w:rsidRPr="000C42FF" w:rsidRDefault="001D34F7" w:rsidP="001D34F7">
      <w:pPr>
        <w:spacing w:before="240"/>
        <w:ind w:left="708"/>
        <w:jc w:val="both"/>
        <w:rPr>
          <w:rFonts w:ascii="Arial" w:eastAsia="Arial" w:hAnsi="Arial" w:cs="Arial"/>
          <w:i/>
          <w:iCs/>
        </w:rPr>
      </w:pPr>
      <w:r w:rsidRPr="000C42FF">
        <w:rPr>
          <w:rFonts w:ascii="Arial" w:eastAsia="Arial" w:hAnsi="Arial" w:cs="Arial"/>
        </w:rPr>
        <w:tab/>
      </w:r>
      <w:r w:rsidRPr="000C42FF">
        <w:rPr>
          <w:rFonts w:ascii="Arial" w:eastAsia="Arial" w:hAnsi="Arial" w:cs="Arial"/>
        </w:rPr>
        <w:tab/>
      </w:r>
      <w:r w:rsidRPr="000C42FF">
        <w:rPr>
          <w:rFonts w:ascii="Arial" w:eastAsia="Arial" w:hAnsi="Arial" w:cs="Arial"/>
        </w:rPr>
        <w:tab/>
      </w:r>
      <w:r w:rsidRPr="000C42FF">
        <w:rPr>
          <w:rFonts w:ascii="Arial" w:eastAsia="Arial" w:hAnsi="Arial" w:cs="Arial"/>
        </w:rPr>
        <w:tab/>
      </w:r>
      <w:r w:rsidRPr="000C42FF">
        <w:rPr>
          <w:rFonts w:ascii="Arial" w:eastAsia="Arial" w:hAnsi="Arial" w:cs="Arial"/>
        </w:rPr>
        <w:tab/>
      </w:r>
      <w:r w:rsidRPr="000C42FF">
        <w:rPr>
          <w:rFonts w:ascii="Arial" w:eastAsia="Arial" w:hAnsi="Arial" w:cs="Arial"/>
        </w:rPr>
        <w:tab/>
      </w:r>
      <w:r w:rsidRPr="00835660">
        <w:rPr>
          <w:rFonts w:ascii="Arial" w:eastAsia="Arial" w:hAnsi="Arial" w:cs="Arial"/>
          <w:i/>
          <w:iCs/>
          <w:sz w:val="18"/>
          <w:szCs w:val="18"/>
        </w:rPr>
        <w:t xml:space="preserve"> (czytelny podpis</w:t>
      </w:r>
      <w:r w:rsidR="00F1760D" w:rsidRPr="00835660">
        <w:rPr>
          <w:rFonts w:ascii="Arial" w:eastAsia="Arial" w:hAnsi="Arial" w:cs="Arial"/>
          <w:i/>
          <w:iCs/>
          <w:sz w:val="18"/>
          <w:szCs w:val="18"/>
        </w:rPr>
        <w:t>, data, miejscowość</w:t>
      </w:r>
      <w:r w:rsidRPr="00835660">
        <w:rPr>
          <w:rFonts w:ascii="Arial" w:eastAsia="Arial" w:hAnsi="Arial" w:cs="Arial"/>
          <w:i/>
          <w:iCs/>
          <w:sz w:val="18"/>
          <w:szCs w:val="18"/>
        </w:rPr>
        <w:t>)</w:t>
      </w:r>
    </w:p>
    <w:p w14:paraId="1AA79E03" w14:textId="77777777" w:rsidR="00EF6915" w:rsidRPr="000C42FF" w:rsidRDefault="00EF6915" w:rsidP="00B8280F">
      <w:pPr>
        <w:pBdr>
          <w:top w:val="nil"/>
          <w:left w:val="nil"/>
          <w:bottom w:val="nil"/>
          <w:right w:val="nil"/>
          <w:between w:val="nil"/>
        </w:pBdr>
        <w:spacing w:after="0"/>
        <w:rPr>
          <w:rFonts w:ascii="Arial" w:eastAsia="Arial" w:hAnsi="Arial" w:cs="Arial"/>
        </w:rPr>
      </w:pPr>
    </w:p>
    <w:p w14:paraId="2B658992" w14:textId="7D218E08" w:rsidR="00EF6915" w:rsidRPr="000C42FF" w:rsidRDefault="00EF6915" w:rsidP="005334F1">
      <w:pPr>
        <w:pBdr>
          <w:top w:val="single" w:sz="4" w:space="1" w:color="auto"/>
          <w:left w:val="single" w:sz="4" w:space="1" w:color="auto"/>
          <w:bottom w:val="single" w:sz="4" w:space="1" w:color="auto"/>
          <w:right w:val="single" w:sz="4" w:space="1" w:color="auto"/>
          <w:between w:val="nil"/>
        </w:pBdr>
        <w:spacing w:after="0"/>
        <w:jc w:val="center"/>
        <w:rPr>
          <w:rFonts w:ascii="Arial" w:eastAsia="Arial" w:hAnsi="Arial" w:cs="Arial"/>
          <w:b/>
          <w:vertAlign w:val="superscript"/>
        </w:rPr>
      </w:pPr>
      <w:r w:rsidRPr="000C42FF">
        <w:rPr>
          <w:rFonts w:ascii="Arial" w:eastAsia="Arial" w:hAnsi="Arial" w:cs="Arial"/>
          <w:b/>
        </w:rPr>
        <w:t>OŚWIADCZENIE O KRAJACH ZAMIESZKANIA</w:t>
      </w:r>
      <w:r w:rsidR="00B8280F" w:rsidRPr="000C42FF">
        <w:rPr>
          <w:rFonts w:ascii="Arial" w:eastAsia="Arial" w:hAnsi="Arial" w:cs="Arial"/>
          <w:b/>
        </w:rPr>
        <w:t xml:space="preserve"> </w:t>
      </w:r>
      <w:r w:rsidR="00B8280F" w:rsidRPr="000C42FF">
        <w:rPr>
          <w:rFonts w:ascii="Arial" w:eastAsia="Arial" w:hAnsi="Arial" w:cs="Arial"/>
          <w:b/>
          <w:vertAlign w:val="superscript"/>
        </w:rPr>
        <w:t>dotyczy każdego pracownika</w:t>
      </w:r>
    </w:p>
    <w:p w14:paraId="715B6D85" w14:textId="77777777" w:rsidR="00EF6915" w:rsidRPr="000C42FF" w:rsidRDefault="00EF6915" w:rsidP="00EF6915">
      <w:pPr>
        <w:pBdr>
          <w:top w:val="nil"/>
          <w:left w:val="nil"/>
          <w:bottom w:val="nil"/>
          <w:right w:val="nil"/>
          <w:between w:val="nil"/>
        </w:pBdr>
        <w:spacing w:after="0"/>
        <w:ind w:left="720"/>
        <w:jc w:val="both"/>
        <w:rPr>
          <w:rFonts w:ascii="Arial" w:eastAsia="Arial" w:hAnsi="Arial" w:cs="Arial"/>
        </w:rPr>
      </w:pPr>
    </w:p>
    <w:p w14:paraId="085E0ECA" w14:textId="77777777" w:rsidR="00F1760D" w:rsidRPr="000C42FF" w:rsidRDefault="00EF6915" w:rsidP="00B8280F">
      <w:pPr>
        <w:pBdr>
          <w:top w:val="nil"/>
          <w:left w:val="nil"/>
          <w:bottom w:val="nil"/>
          <w:right w:val="nil"/>
          <w:between w:val="nil"/>
        </w:pBdr>
        <w:spacing w:after="0"/>
        <w:jc w:val="both"/>
        <w:rPr>
          <w:rFonts w:ascii="Arial" w:eastAsia="Arial" w:hAnsi="Arial" w:cs="Arial"/>
        </w:rPr>
      </w:pPr>
      <w:r w:rsidRPr="000C42FF">
        <w:rPr>
          <w:rFonts w:ascii="Arial" w:eastAsia="Arial" w:hAnsi="Arial" w:cs="Arial"/>
        </w:rPr>
        <w:t xml:space="preserve">Oświadczam, że w okresie ostatnich 20 lat </w:t>
      </w:r>
    </w:p>
    <w:p w14:paraId="4EBA8BBE" w14:textId="77777777" w:rsidR="00F1760D" w:rsidRPr="000C42FF" w:rsidRDefault="00F1760D" w:rsidP="00F1760D">
      <w:pPr>
        <w:pBdr>
          <w:top w:val="nil"/>
          <w:left w:val="nil"/>
          <w:bottom w:val="nil"/>
          <w:right w:val="nil"/>
          <w:between w:val="nil"/>
        </w:pBdr>
        <w:spacing w:after="0"/>
        <w:ind w:left="720"/>
        <w:jc w:val="both"/>
        <w:rPr>
          <w:rFonts w:ascii="Arial" w:eastAsia="Arial" w:hAnsi="Arial" w:cs="Arial"/>
        </w:rPr>
      </w:pPr>
    </w:p>
    <w:p w14:paraId="57907DAD" w14:textId="061A2921" w:rsidR="00F1760D" w:rsidRPr="000C42FF" w:rsidRDefault="00F1760D">
      <w:pPr>
        <w:pStyle w:val="Akapitzlist"/>
        <w:numPr>
          <w:ilvl w:val="0"/>
          <w:numId w:val="1"/>
        </w:numPr>
        <w:pBdr>
          <w:top w:val="nil"/>
          <w:left w:val="nil"/>
          <w:bottom w:val="nil"/>
          <w:right w:val="nil"/>
          <w:between w:val="nil"/>
        </w:pBdr>
        <w:spacing w:after="0"/>
        <w:jc w:val="both"/>
        <w:rPr>
          <w:rFonts w:ascii="Arial" w:eastAsia="Arial" w:hAnsi="Arial" w:cs="Arial"/>
        </w:rPr>
      </w:pPr>
      <w:r w:rsidRPr="000C42FF">
        <w:rPr>
          <w:rFonts w:ascii="Arial" w:eastAsia="Arial" w:hAnsi="Arial" w:cs="Arial"/>
        </w:rPr>
        <w:t>nie zamieszkiwałem/</w:t>
      </w:r>
      <w:proofErr w:type="spellStart"/>
      <w:r w:rsidRPr="000C42FF">
        <w:rPr>
          <w:rFonts w:ascii="Arial" w:eastAsia="Arial" w:hAnsi="Arial" w:cs="Arial"/>
        </w:rPr>
        <w:t>am</w:t>
      </w:r>
      <w:proofErr w:type="spellEnd"/>
      <w:r w:rsidRPr="000C42FF">
        <w:rPr>
          <w:rFonts w:ascii="Arial" w:eastAsia="Arial" w:hAnsi="Arial" w:cs="Arial"/>
        </w:rPr>
        <w:t xml:space="preserve"> w państwach innych niż Rzeczypospolita Polska i państwo obywatelstwa; </w:t>
      </w:r>
    </w:p>
    <w:p w14:paraId="2890BA66" w14:textId="71AAF285" w:rsidR="00EF6915" w:rsidRPr="000C42FF" w:rsidRDefault="00EF6915">
      <w:pPr>
        <w:pStyle w:val="Akapitzlist"/>
        <w:numPr>
          <w:ilvl w:val="0"/>
          <w:numId w:val="1"/>
        </w:numPr>
        <w:pBdr>
          <w:top w:val="nil"/>
          <w:left w:val="nil"/>
          <w:bottom w:val="nil"/>
          <w:right w:val="nil"/>
          <w:between w:val="nil"/>
        </w:pBdr>
        <w:spacing w:after="0"/>
        <w:jc w:val="both"/>
        <w:rPr>
          <w:rFonts w:ascii="Arial" w:eastAsia="Arial" w:hAnsi="Arial" w:cs="Arial"/>
        </w:rPr>
      </w:pPr>
      <w:r w:rsidRPr="000C42FF">
        <w:rPr>
          <w:rFonts w:ascii="Arial" w:eastAsia="Arial" w:hAnsi="Arial" w:cs="Arial"/>
        </w:rPr>
        <w:t>zamieszkałem/</w:t>
      </w:r>
      <w:proofErr w:type="spellStart"/>
      <w:r w:rsidRPr="000C42FF">
        <w:rPr>
          <w:rFonts w:ascii="Arial" w:eastAsia="Arial" w:hAnsi="Arial" w:cs="Arial"/>
        </w:rPr>
        <w:t>am</w:t>
      </w:r>
      <w:proofErr w:type="spellEnd"/>
      <w:r w:rsidRPr="000C42FF">
        <w:rPr>
          <w:rFonts w:ascii="Arial" w:eastAsia="Arial" w:hAnsi="Arial" w:cs="Arial"/>
        </w:rPr>
        <w:t xml:space="preserve"> w następujących państwach, innych niż Rzeczypospolita Polska i państwo obywatelstwa: </w:t>
      </w:r>
      <w:r w:rsidR="00F1760D" w:rsidRPr="000C42FF">
        <w:rPr>
          <w:rFonts w:ascii="Arial" w:eastAsia="Arial" w:hAnsi="Arial" w:cs="Arial"/>
        </w:rPr>
        <w:t>…………………………</w:t>
      </w:r>
      <w:r w:rsidR="00F1760D" w:rsidRPr="000C42FF">
        <w:rPr>
          <w:rFonts w:ascii="Arial" w:eastAsia="Arial" w:hAnsi="Arial" w:cs="Arial"/>
          <w:vertAlign w:val="superscript"/>
        </w:rPr>
        <w:t>uzupełnić, o ile dotyczy</w:t>
      </w:r>
    </w:p>
    <w:p w14:paraId="0D5346C0" w14:textId="77777777" w:rsidR="00EF6915" w:rsidRPr="000C42FF" w:rsidRDefault="00EF6915" w:rsidP="00F1760D">
      <w:pPr>
        <w:pBdr>
          <w:top w:val="nil"/>
          <w:left w:val="nil"/>
          <w:bottom w:val="nil"/>
          <w:right w:val="nil"/>
          <w:between w:val="nil"/>
        </w:pBdr>
        <w:spacing w:after="0"/>
        <w:ind w:left="1080"/>
        <w:jc w:val="both"/>
        <w:rPr>
          <w:rFonts w:ascii="Arial" w:eastAsia="Arial" w:hAnsi="Arial" w:cs="Arial"/>
        </w:rPr>
      </w:pPr>
    </w:p>
    <w:p w14:paraId="4ECDDE9C" w14:textId="189617DF" w:rsidR="00EF6915" w:rsidRPr="000C42FF" w:rsidRDefault="00F1760D" w:rsidP="00EF6915">
      <w:pPr>
        <w:pBdr>
          <w:top w:val="nil"/>
          <w:left w:val="nil"/>
          <w:bottom w:val="nil"/>
          <w:right w:val="nil"/>
          <w:between w:val="nil"/>
        </w:pBdr>
        <w:spacing w:after="0"/>
        <w:ind w:left="720"/>
        <w:jc w:val="both"/>
        <w:rPr>
          <w:rFonts w:ascii="Arial" w:eastAsia="Arial" w:hAnsi="Arial" w:cs="Arial"/>
        </w:rPr>
      </w:pPr>
      <w:r w:rsidRPr="000C42FF">
        <w:rPr>
          <w:rFonts w:ascii="Arial" w:eastAsia="Arial" w:hAnsi="Arial" w:cs="Arial"/>
        </w:rPr>
        <w:t xml:space="preserve">W przypadku zamieszkiwania w państwach innych niż RP i państwo obywatelstwa, </w:t>
      </w:r>
      <w:r w:rsidR="00EF6915" w:rsidRPr="000C42FF">
        <w:rPr>
          <w:rFonts w:ascii="Arial" w:eastAsia="Arial" w:hAnsi="Arial" w:cs="Arial"/>
        </w:rPr>
        <w:t xml:space="preserve">przedkładam informację z rejestrów karnych tych państw uzyskiwaną do celów działalności zawodowej lub </w:t>
      </w:r>
      <w:proofErr w:type="spellStart"/>
      <w:r w:rsidR="00EF6915" w:rsidRPr="000C42FF">
        <w:rPr>
          <w:rFonts w:ascii="Arial" w:eastAsia="Arial" w:hAnsi="Arial" w:cs="Arial"/>
        </w:rPr>
        <w:t>wolontariackiej</w:t>
      </w:r>
      <w:proofErr w:type="spellEnd"/>
      <w:r w:rsidR="00EF6915" w:rsidRPr="000C42FF">
        <w:rPr>
          <w:rFonts w:ascii="Arial" w:eastAsia="Arial" w:hAnsi="Arial" w:cs="Arial"/>
        </w:rPr>
        <w:t xml:space="preserve"> związanej z kontaktami z małoletnimi/ informację z rejestrów karnych</w:t>
      </w:r>
      <w:r w:rsidR="00B8280F" w:rsidRPr="000C42FF">
        <w:rPr>
          <w:rFonts w:ascii="Arial" w:eastAsia="Arial" w:hAnsi="Arial" w:cs="Arial"/>
        </w:rPr>
        <w:t xml:space="preserve"> (lub w przypadku braku ww. informacji – oświadczenie o niekaralności)</w:t>
      </w:r>
    </w:p>
    <w:p w14:paraId="4AE1DC9D" w14:textId="77777777" w:rsidR="00EF6915" w:rsidRPr="000C42FF" w:rsidRDefault="00EF6915" w:rsidP="00EF6915">
      <w:pPr>
        <w:pBdr>
          <w:top w:val="nil"/>
          <w:left w:val="nil"/>
          <w:bottom w:val="nil"/>
          <w:right w:val="nil"/>
          <w:between w:val="nil"/>
        </w:pBdr>
        <w:spacing w:after="0"/>
        <w:ind w:left="720"/>
        <w:jc w:val="both"/>
        <w:rPr>
          <w:rFonts w:ascii="Arial" w:eastAsia="Arial" w:hAnsi="Arial" w:cs="Arial"/>
        </w:rPr>
      </w:pPr>
    </w:p>
    <w:p w14:paraId="55D959FC" w14:textId="77777777" w:rsidR="00EF6915" w:rsidRPr="000C42FF" w:rsidRDefault="00EF6915" w:rsidP="00EF6915">
      <w:pPr>
        <w:pBdr>
          <w:top w:val="nil"/>
          <w:left w:val="nil"/>
          <w:bottom w:val="nil"/>
          <w:right w:val="nil"/>
          <w:between w:val="nil"/>
        </w:pBdr>
        <w:spacing w:after="0"/>
        <w:ind w:left="720"/>
        <w:jc w:val="both"/>
        <w:rPr>
          <w:rFonts w:ascii="Arial" w:eastAsia="Arial" w:hAnsi="Arial" w:cs="Arial"/>
        </w:rPr>
      </w:pPr>
      <w:r w:rsidRPr="000C42FF">
        <w:rPr>
          <w:rFonts w:ascii="Arial" w:eastAsia="Arial" w:hAnsi="Arial" w:cs="Arial"/>
        </w:rPr>
        <w:t xml:space="preserve">Jestem świadomy/a odpowiedzialności karnej za złożenie fałszywego oświadczenia. </w:t>
      </w:r>
    </w:p>
    <w:p w14:paraId="0E5E086B" w14:textId="77777777" w:rsidR="00EF6915" w:rsidRPr="000C42FF" w:rsidRDefault="00EF6915" w:rsidP="00EF6915">
      <w:pPr>
        <w:pBdr>
          <w:top w:val="nil"/>
          <w:left w:val="nil"/>
          <w:bottom w:val="nil"/>
          <w:right w:val="nil"/>
          <w:between w:val="nil"/>
        </w:pBdr>
        <w:spacing w:after="0"/>
        <w:ind w:left="720"/>
        <w:jc w:val="both"/>
        <w:rPr>
          <w:rFonts w:ascii="Arial" w:eastAsia="Arial" w:hAnsi="Arial" w:cs="Arial"/>
        </w:rPr>
      </w:pPr>
    </w:p>
    <w:p w14:paraId="4875AB9D" w14:textId="77777777" w:rsidR="00EF6915" w:rsidRPr="000C42FF" w:rsidRDefault="00EF6915" w:rsidP="00EF6915">
      <w:pPr>
        <w:pBdr>
          <w:top w:val="nil"/>
          <w:left w:val="nil"/>
          <w:bottom w:val="nil"/>
          <w:right w:val="nil"/>
          <w:between w:val="nil"/>
        </w:pBdr>
        <w:spacing w:after="0"/>
        <w:ind w:left="720"/>
        <w:jc w:val="right"/>
        <w:rPr>
          <w:rFonts w:ascii="Arial" w:eastAsia="Arial" w:hAnsi="Arial" w:cs="Arial"/>
        </w:rPr>
      </w:pPr>
      <w:r w:rsidRPr="000C42FF">
        <w:rPr>
          <w:rFonts w:ascii="Arial" w:eastAsia="Arial" w:hAnsi="Arial" w:cs="Arial"/>
        </w:rPr>
        <w:t xml:space="preserve">…....................................................................... </w:t>
      </w:r>
    </w:p>
    <w:p w14:paraId="6F5B0048" w14:textId="3B780402" w:rsidR="00B8280F" w:rsidRPr="00835660" w:rsidRDefault="00F1760D" w:rsidP="00835660">
      <w:pPr>
        <w:spacing w:before="240"/>
        <w:ind w:left="708"/>
        <w:jc w:val="both"/>
        <w:rPr>
          <w:rFonts w:ascii="Arial" w:eastAsia="Arial" w:hAnsi="Arial" w:cs="Arial"/>
          <w:i/>
          <w:iCs/>
        </w:rPr>
      </w:pPr>
      <w:r w:rsidRPr="000C42FF">
        <w:rPr>
          <w:rFonts w:ascii="Arial" w:eastAsia="Arial" w:hAnsi="Arial" w:cs="Arial"/>
        </w:rPr>
        <w:tab/>
      </w:r>
      <w:r w:rsidRPr="000C42FF">
        <w:rPr>
          <w:rFonts w:ascii="Arial" w:eastAsia="Arial" w:hAnsi="Arial" w:cs="Arial"/>
        </w:rPr>
        <w:tab/>
      </w:r>
      <w:r w:rsidRPr="000C42FF">
        <w:rPr>
          <w:rFonts w:ascii="Arial" w:eastAsia="Arial" w:hAnsi="Arial" w:cs="Arial"/>
        </w:rPr>
        <w:tab/>
      </w:r>
      <w:r w:rsidRPr="000C42FF">
        <w:rPr>
          <w:rFonts w:ascii="Arial" w:eastAsia="Arial" w:hAnsi="Arial" w:cs="Arial"/>
        </w:rPr>
        <w:tab/>
      </w:r>
      <w:r w:rsidRPr="000C42FF">
        <w:rPr>
          <w:rFonts w:ascii="Arial" w:eastAsia="Arial" w:hAnsi="Arial" w:cs="Arial"/>
        </w:rPr>
        <w:tab/>
      </w:r>
      <w:r w:rsidRPr="000C42FF">
        <w:rPr>
          <w:rFonts w:ascii="Arial" w:eastAsia="Arial" w:hAnsi="Arial" w:cs="Arial"/>
        </w:rPr>
        <w:tab/>
      </w:r>
      <w:r w:rsidRPr="000C42FF">
        <w:rPr>
          <w:rFonts w:ascii="Arial" w:eastAsia="Arial" w:hAnsi="Arial" w:cs="Arial"/>
          <w:i/>
          <w:iCs/>
        </w:rPr>
        <w:t xml:space="preserve"> (czytelny podpis, data, miejscowość)</w:t>
      </w:r>
    </w:p>
    <w:p w14:paraId="1126B468" w14:textId="77777777" w:rsidR="00B8280F" w:rsidRPr="000C42FF" w:rsidRDefault="00B8280F" w:rsidP="005334F1">
      <w:pPr>
        <w:pBdr>
          <w:top w:val="single" w:sz="4" w:space="1" w:color="auto"/>
          <w:left w:val="single" w:sz="4" w:space="1" w:color="auto"/>
          <w:bottom w:val="single" w:sz="4" w:space="1" w:color="auto"/>
          <w:right w:val="single" w:sz="4" w:space="1" w:color="auto"/>
          <w:between w:val="nil"/>
        </w:pBdr>
        <w:spacing w:before="240" w:after="0"/>
        <w:jc w:val="center"/>
        <w:rPr>
          <w:rFonts w:ascii="Arial" w:eastAsia="Arial" w:hAnsi="Arial" w:cs="Arial"/>
          <w:b/>
        </w:rPr>
      </w:pPr>
      <w:r w:rsidRPr="000C42FF">
        <w:rPr>
          <w:rFonts w:ascii="Arial" w:eastAsia="Arial" w:hAnsi="Arial" w:cs="Arial"/>
          <w:b/>
        </w:rPr>
        <w:t>OŚWIADCZENIE O NIEKARALNOŚCI (w przypadku braku rejestru)</w:t>
      </w:r>
    </w:p>
    <w:p w14:paraId="14E3C324" w14:textId="77777777" w:rsidR="00B8280F" w:rsidRPr="000C42FF" w:rsidRDefault="00B8280F" w:rsidP="00B8280F">
      <w:pPr>
        <w:pBdr>
          <w:top w:val="nil"/>
          <w:left w:val="nil"/>
          <w:bottom w:val="nil"/>
          <w:right w:val="nil"/>
          <w:between w:val="nil"/>
        </w:pBdr>
        <w:spacing w:after="0"/>
        <w:ind w:left="720"/>
        <w:jc w:val="center"/>
        <w:rPr>
          <w:rFonts w:ascii="Arial" w:eastAsia="Arial" w:hAnsi="Arial" w:cs="Arial"/>
          <w:b/>
        </w:rPr>
      </w:pPr>
    </w:p>
    <w:p w14:paraId="00C1E8E4" w14:textId="5EB55704" w:rsidR="00B8280F" w:rsidRPr="000C42FF" w:rsidRDefault="00B8280F" w:rsidP="00B8280F">
      <w:pPr>
        <w:pBdr>
          <w:top w:val="nil"/>
          <w:left w:val="nil"/>
          <w:bottom w:val="nil"/>
          <w:right w:val="nil"/>
          <w:between w:val="nil"/>
        </w:pBdr>
        <w:spacing w:after="0"/>
        <w:jc w:val="both"/>
        <w:rPr>
          <w:rFonts w:ascii="Arial" w:eastAsia="Arial" w:hAnsi="Arial" w:cs="Arial"/>
        </w:rPr>
      </w:pPr>
      <w:r w:rsidRPr="000C42FF">
        <w:rPr>
          <w:rFonts w:ascii="Arial" w:eastAsia="Arial" w:hAnsi="Arial" w:cs="Arial"/>
        </w:rPr>
        <w:t>Oświadczam, że w państwie …</w:t>
      </w:r>
      <w:sdt>
        <w:sdtPr>
          <w:rPr>
            <w:rFonts w:ascii="Arial" w:hAnsi="Arial" w:cs="Arial"/>
          </w:rPr>
          <w:tag w:val="goog_rdk_56"/>
          <w:id w:val="225190844"/>
        </w:sdtPr>
        <w:sdtContent/>
      </w:sdt>
      <w:r w:rsidRPr="000C42FF">
        <w:rPr>
          <w:rFonts w:ascii="Arial" w:eastAsia="Arial" w:hAnsi="Arial" w:cs="Arial"/>
        </w:rPr>
        <w:t>......................  nie jest prowadzony rejestr karny/ nie wydaje się informacji z rejestru karnego.</w:t>
      </w:r>
    </w:p>
    <w:p w14:paraId="2A1017C5" w14:textId="77777777" w:rsidR="00B8280F" w:rsidRPr="000C42FF" w:rsidRDefault="00B8280F" w:rsidP="00B8280F">
      <w:pPr>
        <w:pBdr>
          <w:top w:val="nil"/>
          <w:left w:val="nil"/>
          <w:bottom w:val="nil"/>
          <w:right w:val="nil"/>
          <w:between w:val="nil"/>
        </w:pBdr>
        <w:spacing w:after="0"/>
        <w:jc w:val="both"/>
        <w:rPr>
          <w:rFonts w:ascii="Arial" w:eastAsia="Arial" w:hAnsi="Arial" w:cs="Arial"/>
        </w:rPr>
      </w:pPr>
      <w:r w:rsidRPr="000C42FF">
        <w:rPr>
          <w:rFonts w:ascii="Arial" w:eastAsia="Arial" w:hAnsi="Arial" w:cs="Arial"/>
        </w:rPr>
        <w:t xml:space="preserve">Oświadczam, że nie byłam/em prawomocnie skazana/y w państwie za czyny zabronione odpowiadające przestępstwom określonym w rozdziale XIX i XXV Kodeksu karnego, w art. 189a i art. 207 Kodeksu karnego oraz w ustawie z dnia 29 lipca 2005 r. o przeciwdziałaniu narkomanii oraz nie wydano wobec mnie innego orzeczenia, w którym stwierdzono, iż dopuściłam/em się takich czynów zabronionych, oraz że nie nałożono na mnie obowiązku wynikającego z orzeczenia sądu, innego uprawnionego organu lub ustawy, stosowania się do zakazu zajmowania wszelkich lub określonych stanowisk, wykonywania wszelkich lub </w:t>
      </w:r>
      <w:r w:rsidRPr="000C42FF">
        <w:rPr>
          <w:rFonts w:ascii="Arial" w:eastAsia="Arial" w:hAnsi="Arial" w:cs="Arial"/>
        </w:rPr>
        <w:lastRenderedPageBreak/>
        <w:t xml:space="preserve">określonych zawodów albo działalności, związanych z wychowaniem, edukacją, wypoczynkiem, leczeniem, świadczeniem porad psychologicznych, rozwojem duchowym, uprawianiem sportu lub realizacją innych zainteresowań przez małoletnich, lub z opieką nad nimi. </w:t>
      </w:r>
    </w:p>
    <w:p w14:paraId="466CA919" w14:textId="77777777" w:rsidR="00B8280F" w:rsidRPr="000C42FF" w:rsidRDefault="00B8280F" w:rsidP="00B8280F">
      <w:pPr>
        <w:pBdr>
          <w:top w:val="nil"/>
          <w:left w:val="nil"/>
          <w:bottom w:val="nil"/>
          <w:right w:val="nil"/>
          <w:between w:val="nil"/>
        </w:pBdr>
        <w:spacing w:after="0"/>
        <w:ind w:left="720"/>
        <w:jc w:val="both"/>
        <w:rPr>
          <w:rFonts w:ascii="Arial" w:eastAsia="Arial" w:hAnsi="Arial" w:cs="Arial"/>
        </w:rPr>
      </w:pPr>
    </w:p>
    <w:p w14:paraId="51A002D4" w14:textId="77777777" w:rsidR="00B8280F" w:rsidRPr="000C42FF" w:rsidRDefault="00B8280F" w:rsidP="00B8280F">
      <w:pPr>
        <w:pBdr>
          <w:top w:val="nil"/>
          <w:left w:val="nil"/>
          <w:bottom w:val="nil"/>
          <w:right w:val="nil"/>
          <w:between w:val="nil"/>
        </w:pBdr>
        <w:spacing w:after="0"/>
        <w:jc w:val="both"/>
        <w:rPr>
          <w:rFonts w:ascii="Arial" w:eastAsia="Arial" w:hAnsi="Arial" w:cs="Arial"/>
        </w:rPr>
      </w:pPr>
      <w:r w:rsidRPr="000C42FF">
        <w:rPr>
          <w:rFonts w:ascii="Arial" w:eastAsia="Arial" w:hAnsi="Arial" w:cs="Arial"/>
        </w:rPr>
        <w:t xml:space="preserve">Jestem świadomy/a odpowiedzialności karnej za złożenie fałszywego oświadczenia. </w:t>
      </w:r>
    </w:p>
    <w:p w14:paraId="02995FFA" w14:textId="77777777" w:rsidR="00B8280F" w:rsidRPr="000C42FF" w:rsidRDefault="00B8280F" w:rsidP="00B8280F">
      <w:pPr>
        <w:pBdr>
          <w:top w:val="nil"/>
          <w:left w:val="nil"/>
          <w:bottom w:val="nil"/>
          <w:right w:val="nil"/>
          <w:between w:val="nil"/>
        </w:pBdr>
        <w:spacing w:after="0"/>
        <w:jc w:val="both"/>
        <w:rPr>
          <w:rFonts w:ascii="Arial" w:eastAsia="Arial" w:hAnsi="Arial" w:cs="Arial"/>
        </w:rPr>
      </w:pPr>
    </w:p>
    <w:p w14:paraId="5103AEF2" w14:textId="77777777" w:rsidR="00B8280F" w:rsidRPr="000C42FF" w:rsidRDefault="00B8280F" w:rsidP="00B8280F">
      <w:pPr>
        <w:pBdr>
          <w:top w:val="nil"/>
          <w:left w:val="nil"/>
          <w:bottom w:val="nil"/>
          <w:right w:val="nil"/>
          <w:between w:val="nil"/>
        </w:pBdr>
        <w:spacing w:after="0"/>
        <w:ind w:left="720"/>
        <w:jc w:val="both"/>
        <w:rPr>
          <w:rFonts w:ascii="Arial" w:eastAsia="Arial" w:hAnsi="Arial" w:cs="Arial"/>
        </w:rPr>
      </w:pPr>
    </w:p>
    <w:p w14:paraId="155B4B71" w14:textId="77777777" w:rsidR="00B8280F" w:rsidRPr="000C42FF" w:rsidRDefault="00B8280F" w:rsidP="00B8280F">
      <w:pPr>
        <w:pBdr>
          <w:top w:val="nil"/>
          <w:left w:val="nil"/>
          <w:bottom w:val="nil"/>
          <w:right w:val="nil"/>
          <w:between w:val="nil"/>
        </w:pBdr>
        <w:spacing w:after="0"/>
        <w:ind w:left="720"/>
        <w:jc w:val="right"/>
        <w:rPr>
          <w:rFonts w:ascii="Arial" w:eastAsia="Arial" w:hAnsi="Arial" w:cs="Arial"/>
        </w:rPr>
      </w:pPr>
      <w:r w:rsidRPr="000C42FF">
        <w:rPr>
          <w:rFonts w:ascii="Arial" w:eastAsia="Arial" w:hAnsi="Arial" w:cs="Arial"/>
        </w:rPr>
        <w:t xml:space="preserve">…............................................................ </w:t>
      </w:r>
    </w:p>
    <w:p w14:paraId="6A69EA24" w14:textId="15B2279D" w:rsidR="00B8280F" w:rsidRPr="000C42FF" w:rsidRDefault="00B8280F" w:rsidP="00B8280F">
      <w:pPr>
        <w:spacing w:before="240"/>
        <w:ind w:left="708"/>
        <w:jc w:val="both"/>
        <w:rPr>
          <w:rFonts w:ascii="Arial" w:eastAsia="Arial" w:hAnsi="Arial" w:cs="Arial"/>
          <w:i/>
          <w:iCs/>
        </w:rPr>
      </w:pPr>
      <w:r w:rsidRPr="000C42FF">
        <w:rPr>
          <w:rFonts w:ascii="Arial" w:eastAsia="Arial" w:hAnsi="Arial" w:cs="Arial"/>
        </w:rPr>
        <w:tab/>
      </w:r>
      <w:r w:rsidRPr="000C42FF">
        <w:rPr>
          <w:rFonts w:ascii="Arial" w:eastAsia="Arial" w:hAnsi="Arial" w:cs="Arial"/>
        </w:rPr>
        <w:tab/>
      </w:r>
      <w:r w:rsidRPr="000C42FF">
        <w:rPr>
          <w:rFonts w:ascii="Arial" w:eastAsia="Arial" w:hAnsi="Arial" w:cs="Arial"/>
        </w:rPr>
        <w:tab/>
      </w:r>
      <w:r w:rsidRPr="000C42FF">
        <w:rPr>
          <w:rFonts w:ascii="Arial" w:eastAsia="Arial" w:hAnsi="Arial" w:cs="Arial"/>
        </w:rPr>
        <w:tab/>
      </w:r>
      <w:r w:rsidRPr="000C42FF">
        <w:rPr>
          <w:rFonts w:ascii="Arial" w:eastAsia="Arial" w:hAnsi="Arial" w:cs="Arial"/>
        </w:rPr>
        <w:tab/>
      </w:r>
      <w:r w:rsidRPr="000C42FF">
        <w:rPr>
          <w:rFonts w:ascii="Arial" w:eastAsia="Arial" w:hAnsi="Arial" w:cs="Arial"/>
        </w:rPr>
        <w:tab/>
      </w:r>
      <w:r w:rsidRPr="000C42FF">
        <w:rPr>
          <w:rFonts w:ascii="Arial" w:eastAsia="Arial" w:hAnsi="Arial" w:cs="Arial"/>
          <w:i/>
          <w:iCs/>
        </w:rPr>
        <w:t xml:space="preserve"> (czytelny podpis, data, miejscowość)</w:t>
      </w:r>
    </w:p>
    <w:p w14:paraId="7DA3707B" w14:textId="77777777" w:rsidR="00B8280F" w:rsidRPr="000C42FF" w:rsidRDefault="00B8280F" w:rsidP="00835660">
      <w:pPr>
        <w:spacing w:before="240"/>
        <w:jc w:val="both"/>
        <w:rPr>
          <w:rFonts w:ascii="Arial" w:eastAsia="Arial" w:hAnsi="Arial" w:cs="Arial"/>
          <w:i/>
          <w:iCs/>
        </w:rPr>
      </w:pPr>
    </w:p>
    <w:p w14:paraId="030F4704" w14:textId="22803424" w:rsidR="00754598" w:rsidRPr="000C42FF" w:rsidRDefault="00754598" w:rsidP="00754598">
      <w:pPr>
        <w:spacing w:before="240"/>
        <w:jc w:val="right"/>
        <w:rPr>
          <w:rFonts w:ascii="Arial" w:eastAsia="Arial" w:hAnsi="Arial" w:cs="Arial"/>
          <w:b/>
        </w:rPr>
      </w:pPr>
      <w:r w:rsidRPr="000C42FF">
        <w:rPr>
          <w:rFonts w:ascii="Arial" w:eastAsia="Arial" w:hAnsi="Arial" w:cs="Arial"/>
          <w:b/>
        </w:rPr>
        <w:t>ZAŁĄCZNIK NR 7</w:t>
      </w:r>
    </w:p>
    <w:p w14:paraId="491623FF" w14:textId="3574CB0A" w:rsidR="009F4E0D" w:rsidRPr="00835660" w:rsidRDefault="009C2C31" w:rsidP="009F4E0D">
      <w:pPr>
        <w:pStyle w:val="Nagwek1"/>
        <w:pBdr>
          <w:top w:val="single" w:sz="4" w:space="1" w:color="auto"/>
          <w:left w:val="single" w:sz="4" w:space="4" w:color="auto"/>
          <w:bottom w:val="single" w:sz="4" w:space="1" w:color="auto"/>
          <w:right w:val="single" w:sz="4" w:space="4" w:color="auto"/>
        </w:pBdr>
        <w:shd w:val="clear" w:color="auto" w:fill="BDD6EE" w:themeFill="accent5" w:themeFillTint="66"/>
        <w:jc w:val="center"/>
        <w:rPr>
          <w:rFonts w:ascii="Arial" w:hAnsi="Arial" w:cs="Arial"/>
          <w:b/>
          <w:bCs/>
          <w:color w:val="auto"/>
          <w:sz w:val="28"/>
          <w:szCs w:val="28"/>
        </w:rPr>
      </w:pPr>
      <w:bookmarkStart w:id="10" w:name="_Toc206285678"/>
      <w:r w:rsidRPr="00835660">
        <w:rPr>
          <w:rFonts w:ascii="Arial" w:hAnsi="Arial" w:cs="Arial"/>
          <w:b/>
          <w:bCs/>
          <w:color w:val="auto"/>
          <w:sz w:val="28"/>
          <w:szCs w:val="28"/>
        </w:rPr>
        <w:t>P</w:t>
      </w:r>
      <w:r w:rsidR="00754598" w:rsidRPr="00835660">
        <w:rPr>
          <w:rFonts w:ascii="Arial" w:hAnsi="Arial" w:cs="Arial"/>
          <w:b/>
          <w:bCs/>
          <w:color w:val="auto"/>
          <w:sz w:val="28"/>
          <w:szCs w:val="28"/>
        </w:rPr>
        <w:t>rocedury podejmowania interwencji w sytuacji podejrzewania krzywdzenia lub posiadania informacji o krzywdzeniu małoletniego</w:t>
      </w:r>
      <w:bookmarkEnd w:id="10"/>
    </w:p>
    <w:p w14:paraId="0C182ACF" w14:textId="77777777" w:rsidR="007A02C4" w:rsidRPr="007A02C4" w:rsidRDefault="007A02C4" w:rsidP="007A02C4">
      <w:pPr>
        <w:spacing w:before="240"/>
        <w:jc w:val="both"/>
        <w:rPr>
          <w:rFonts w:ascii="Arial" w:hAnsi="Arial" w:cs="Arial"/>
          <w:b/>
          <w:bCs/>
        </w:rPr>
      </w:pPr>
      <w:r w:rsidRPr="007A02C4">
        <w:rPr>
          <w:rFonts w:ascii="Arial" w:hAnsi="Arial" w:cs="Arial"/>
          <w:b/>
          <w:bCs/>
        </w:rPr>
        <w:t>Interwencja w sytuacjach zagrożenia bezpieczeństwa dziecka</w:t>
      </w:r>
    </w:p>
    <w:p w14:paraId="162EF62F" w14:textId="77777777" w:rsidR="007A02C4" w:rsidRPr="007A02C4" w:rsidRDefault="007A02C4" w:rsidP="007A02C4">
      <w:pPr>
        <w:spacing w:before="240"/>
        <w:jc w:val="both"/>
        <w:rPr>
          <w:rFonts w:ascii="Arial" w:hAnsi="Arial" w:cs="Arial"/>
        </w:rPr>
      </w:pPr>
      <w:r w:rsidRPr="007A02C4">
        <w:rPr>
          <w:rFonts w:ascii="Arial" w:hAnsi="Arial" w:cs="Arial"/>
        </w:rPr>
        <w:t>Zapewnienie dzieciom bezpieczeństwa oznacza gotowość do reagowania zawsze, gdy istnieje podejrzenie, że dziecko może doświadczać przemocy, zaniedbania lub innych form krzywdzenia. Każdy sygnał traktujemy poważnie – naszym obowiązkiem jest weryfikacja i podjęcie działań chroniących dziecko.</w:t>
      </w:r>
    </w:p>
    <w:p w14:paraId="1DC51323" w14:textId="5AB778D0" w:rsidR="007A02C4" w:rsidRPr="000C42FF" w:rsidRDefault="007A02C4" w:rsidP="009F4E0D">
      <w:pPr>
        <w:spacing w:before="240"/>
        <w:jc w:val="both"/>
        <w:rPr>
          <w:rFonts w:ascii="Arial" w:hAnsi="Arial" w:cs="Arial"/>
        </w:rPr>
      </w:pPr>
      <w:r w:rsidRPr="007A02C4">
        <w:rPr>
          <w:rFonts w:ascii="Arial" w:hAnsi="Arial" w:cs="Arial"/>
        </w:rPr>
        <w:t xml:space="preserve">Interwencja </w:t>
      </w:r>
      <w:r w:rsidRPr="000C42FF">
        <w:rPr>
          <w:rFonts w:ascii="Arial" w:hAnsi="Arial" w:cs="Arial"/>
        </w:rPr>
        <w:t xml:space="preserve">przebiega </w:t>
      </w:r>
      <w:r w:rsidRPr="007A02C4">
        <w:rPr>
          <w:rFonts w:ascii="Arial" w:hAnsi="Arial" w:cs="Arial"/>
        </w:rPr>
        <w:t>z zachowaniem zasady: dziecko w centrum uwagi.</w:t>
      </w:r>
    </w:p>
    <w:p w14:paraId="48DCE5FA" w14:textId="26D97F09" w:rsidR="007A02C4" w:rsidRPr="007A02C4" w:rsidRDefault="007A02C4" w:rsidP="0034377C">
      <w:pPr>
        <w:pBdr>
          <w:top w:val="single" w:sz="4" w:space="1" w:color="auto"/>
          <w:left w:val="single" w:sz="4" w:space="4" w:color="auto"/>
          <w:bottom w:val="single" w:sz="4" w:space="1" w:color="auto"/>
          <w:right w:val="single" w:sz="4" w:space="4" w:color="auto"/>
        </w:pBdr>
        <w:shd w:val="clear" w:color="auto" w:fill="F2F2F2" w:themeFill="background1" w:themeFillShade="F2"/>
        <w:spacing w:before="240"/>
        <w:jc w:val="both"/>
        <w:rPr>
          <w:rFonts w:ascii="Arial" w:hAnsi="Arial" w:cs="Arial"/>
          <w:b/>
          <w:bCs/>
        </w:rPr>
      </w:pPr>
      <w:r w:rsidRPr="007A02C4">
        <w:rPr>
          <w:rFonts w:ascii="Arial" w:hAnsi="Arial" w:cs="Arial"/>
          <w:b/>
          <w:bCs/>
        </w:rPr>
        <w:t>Czym jest krzywdzenie dziecka?</w:t>
      </w:r>
      <w:r w:rsidR="0034377C" w:rsidRPr="000C42FF">
        <w:rPr>
          <w:rFonts w:ascii="Arial" w:hAnsi="Arial" w:cs="Arial"/>
          <w:b/>
          <w:bCs/>
        </w:rPr>
        <w:t xml:space="preserve"> Najważniejsze informacje</w:t>
      </w:r>
    </w:p>
    <w:p w14:paraId="39705B50" w14:textId="77777777" w:rsidR="007A02C4" w:rsidRPr="000C42FF" w:rsidRDefault="007A02C4" w:rsidP="007A02C4">
      <w:pPr>
        <w:spacing w:before="240"/>
        <w:jc w:val="both"/>
        <w:rPr>
          <w:rFonts w:ascii="Arial" w:hAnsi="Arial" w:cs="Arial"/>
        </w:rPr>
      </w:pPr>
      <w:r w:rsidRPr="007A02C4">
        <w:rPr>
          <w:rFonts w:ascii="Arial" w:hAnsi="Arial" w:cs="Arial"/>
        </w:rPr>
        <w:t>Krzywdzeniem dziecka określamy wszelkie działania lub zaniechania osób dorosłych bądź rówieśników, które naruszają jego prawa, wolności, dobra osobiste albo zakłócają jego rozwój. Może ono przybierać formę czynu zabronionego, ale także zaniedbania czy długotrwałego braku troski.</w:t>
      </w:r>
    </w:p>
    <w:p w14:paraId="190A8ADD" w14:textId="13F26582" w:rsidR="007A02C4" w:rsidRPr="007A02C4" w:rsidRDefault="007A02C4" w:rsidP="007A02C4">
      <w:pPr>
        <w:spacing w:before="240"/>
        <w:jc w:val="both"/>
        <w:rPr>
          <w:rFonts w:ascii="Arial" w:hAnsi="Arial" w:cs="Arial"/>
        </w:rPr>
      </w:pPr>
      <w:r w:rsidRPr="007A02C4">
        <w:rPr>
          <w:rFonts w:ascii="Arial" w:hAnsi="Arial" w:cs="Arial"/>
        </w:rPr>
        <w:t xml:space="preserve">W praktyce oznacza to zarówno </w:t>
      </w:r>
      <w:r w:rsidRPr="007A02C4">
        <w:rPr>
          <w:rFonts w:ascii="Arial" w:hAnsi="Arial" w:cs="Arial"/>
          <w:b/>
          <w:bCs/>
        </w:rPr>
        <w:t>przemoc i wykorzystywanie</w:t>
      </w:r>
      <w:r w:rsidRPr="007A02C4">
        <w:rPr>
          <w:rFonts w:ascii="Arial" w:hAnsi="Arial" w:cs="Arial"/>
        </w:rPr>
        <w:t>, jak i sytuacje, w których dziecko nie otrzymuje wsparcia i opieki, do jakiej ma prawo.</w:t>
      </w:r>
    </w:p>
    <w:p w14:paraId="447DFF00" w14:textId="7C7B9B2E" w:rsidR="007A02C4" w:rsidRPr="007A02C4" w:rsidRDefault="007A02C4" w:rsidP="007A02C4">
      <w:pPr>
        <w:spacing w:before="240"/>
        <w:jc w:val="both"/>
        <w:rPr>
          <w:rFonts w:ascii="Arial" w:hAnsi="Arial" w:cs="Arial"/>
        </w:rPr>
      </w:pPr>
      <w:r w:rsidRPr="007A02C4">
        <w:rPr>
          <w:rFonts w:ascii="Arial" w:hAnsi="Arial" w:cs="Arial"/>
        </w:rPr>
        <w:t>Podstawowe formy krzywdzenia</w:t>
      </w:r>
      <w:r w:rsidR="0034377C" w:rsidRPr="000C42FF">
        <w:rPr>
          <w:rFonts w:ascii="Arial" w:hAnsi="Arial" w:cs="Arial"/>
        </w:rPr>
        <w:t>:</w:t>
      </w:r>
    </w:p>
    <w:p w14:paraId="30AC7E1D" w14:textId="1C85C738" w:rsidR="007A02C4" w:rsidRPr="007A02C4" w:rsidRDefault="007A02C4" w:rsidP="007A02C4">
      <w:pPr>
        <w:spacing w:before="240"/>
        <w:jc w:val="both"/>
        <w:rPr>
          <w:rFonts w:ascii="Arial" w:hAnsi="Arial" w:cs="Arial"/>
          <w:b/>
          <w:bCs/>
        </w:rPr>
      </w:pPr>
      <w:r w:rsidRPr="007A02C4">
        <w:rPr>
          <w:rFonts w:ascii="Arial" w:hAnsi="Arial" w:cs="Arial"/>
          <w:b/>
          <w:bCs/>
        </w:rPr>
        <w:t>1) Przemoc fizyczna</w:t>
      </w:r>
    </w:p>
    <w:p w14:paraId="0F8354D4" w14:textId="680C6D2E" w:rsidR="007A02C4" w:rsidRPr="007A02C4" w:rsidRDefault="007A02C4" w:rsidP="007A02C4">
      <w:pPr>
        <w:spacing w:before="240"/>
        <w:jc w:val="both"/>
        <w:rPr>
          <w:rFonts w:ascii="Arial" w:hAnsi="Arial" w:cs="Arial"/>
        </w:rPr>
      </w:pPr>
      <w:r w:rsidRPr="007A02C4">
        <w:rPr>
          <w:rFonts w:ascii="Arial" w:hAnsi="Arial" w:cs="Arial"/>
        </w:rPr>
        <w:t xml:space="preserve">Każde działanie lub zaniechanie, które powoduje u dziecka obrażenia ciała, ból albo realne zagrożenie zdrowia i życia. Przemoc fizyczna może mieć charakter incydentalny lub powtarzający się. Sprawcą może być rodzic, opiekun, osoba odpowiedzialna za dziecko albo </w:t>
      </w:r>
      <w:r w:rsidR="005334F1" w:rsidRPr="000C42FF">
        <w:rPr>
          <w:rFonts w:ascii="Arial" w:hAnsi="Arial" w:cs="Arial"/>
        </w:rPr>
        <w:t>inna osoba.</w:t>
      </w:r>
    </w:p>
    <w:p w14:paraId="3C59F73F" w14:textId="77777777" w:rsidR="007A02C4" w:rsidRPr="007A02C4" w:rsidRDefault="007A02C4" w:rsidP="007A02C4">
      <w:pPr>
        <w:spacing w:before="240"/>
        <w:jc w:val="both"/>
        <w:rPr>
          <w:rFonts w:ascii="Arial" w:hAnsi="Arial" w:cs="Arial"/>
          <w:b/>
          <w:bCs/>
        </w:rPr>
      </w:pPr>
      <w:r w:rsidRPr="007A02C4">
        <w:rPr>
          <w:rFonts w:ascii="Arial" w:hAnsi="Arial" w:cs="Arial"/>
          <w:b/>
          <w:bCs/>
        </w:rPr>
        <w:t>2) Przemoc psychiczna</w:t>
      </w:r>
    </w:p>
    <w:p w14:paraId="6739E703" w14:textId="51002F9F" w:rsidR="007A02C4" w:rsidRPr="007A02C4" w:rsidRDefault="007A02C4" w:rsidP="007A02C4">
      <w:pPr>
        <w:spacing w:before="240"/>
        <w:jc w:val="both"/>
        <w:rPr>
          <w:rFonts w:ascii="Arial" w:hAnsi="Arial" w:cs="Arial"/>
        </w:rPr>
      </w:pPr>
      <w:r w:rsidRPr="000C42FF">
        <w:rPr>
          <w:rFonts w:ascii="Arial" w:hAnsi="Arial" w:cs="Arial"/>
        </w:rPr>
        <w:lastRenderedPageBreak/>
        <w:t xml:space="preserve">Polega na długotrwałych </w:t>
      </w:r>
      <w:proofErr w:type="spellStart"/>
      <w:r w:rsidRPr="000C42FF">
        <w:rPr>
          <w:rFonts w:ascii="Arial" w:hAnsi="Arial" w:cs="Arial"/>
        </w:rPr>
        <w:t>zachowaniach</w:t>
      </w:r>
      <w:proofErr w:type="spellEnd"/>
      <w:r w:rsidRPr="000C42FF">
        <w:rPr>
          <w:rFonts w:ascii="Arial" w:hAnsi="Arial" w:cs="Arial"/>
        </w:rPr>
        <w:t xml:space="preserve"> raniących emocjonalnie i obniżających poczucie własnej wartości dziecka. Przejawia się m.in. brakiem wsparcia emocjonalnego, wrogością i odrzuceniem, lekceważeniem granic i indywidualności dziecka, demoralizacją oraz narażaniem na bycie świadkiem przemocy</w:t>
      </w:r>
    </w:p>
    <w:p w14:paraId="33605A06" w14:textId="77777777" w:rsidR="007A02C4" w:rsidRPr="007A02C4" w:rsidRDefault="007A02C4" w:rsidP="007A02C4">
      <w:pPr>
        <w:spacing w:before="240"/>
        <w:jc w:val="both"/>
        <w:rPr>
          <w:rFonts w:ascii="Arial" w:hAnsi="Arial" w:cs="Arial"/>
          <w:b/>
          <w:bCs/>
        </w:rPr>
      </w:pPr>
      <w:r w:rsidRPr="007A02C4">
        <w:rPr>
          <w:rFonts w:ascii="Arial" w:hAnsi="Arial" w:cs="Arial"/>
          <w:b/>
          <w:bCs/>
        </w:rPr>
        <w:t>3) Przemoc seksualna i wykorzystywanie</w:t>
      </w:r>
    </w:p>
    <w:p w14:paraId="126A5C4B" w14:textId="3FC60AAA" w:rsidR="007A02C4" w:rsidRPr="007A02C4" w:rsidRDefault="007A02C4" w:rsidP="007A02C4">
      <w:pPr>
        <w:spacing w:before="240"/>
        <w:jc w:val="both"/>
        <w:rPr>
          <w:rFonts w:ascii="Arial" w:hAnsi="Arial" w:cs="Arial"/>
        </w:rPr>
      </w:pPr>
      <w:r w:rsidRPr="007A02C4">
        <w:rPr>
          <w:rFonts w:ascii="Arial" w:hAnsi="Arial" w:cs="Arial"/>
        </w:rPr>
        <w:t>To angażowanie dziecka w czynności o charakterze seksualnym – zarówno z kontaktem fizycznym, jak i bez niego (np. ekshibicjonizm, rozmowy o treści erotycznej, komentowanie wyglądu, udostępnianie pornografii, grooming).</w:t>
      </w:r>
      <w:r w:rsidRPr="000C42FF">
        <w:rPr>
          <w:rFonts w:ascii="Arial" w:hAnsi="Arial" w:cs="Arial"/>
        </w:rPr>
        <w:t xml:space="preserve"> </w:t>
      </w:r>
      <w:r w:rsidRPr="007A02C4">
        <w:rPr>
          <w:rFonts w:ascii="Arial" w:hAnsi="Arial" w:cs="Arial"/>
        </w:rPr>
        <w:t>Każdy kontakt seksualny z osobą poniżej 15 roku życia stanowi przestępstwo.</w:t>
      </w:r>
      <w:r w:rsidRPr="000C42FF">
        <w:rPr>
          <w:rFonts w:ascii="Arial" w:hAnsi="Arial" w:cs="Arial"/>
        </w:rPr>
        <w:t xml:space="preserve"> </w:t>
      </w:r>
    </w:p>
    <w:p w14:paraId="208CCF82" w14:textId="77777777" w:rsidR="007A02C4" w:rsidRPr="007A02C4" w:rsidRDefault="007A02C4" w:rsidP="007A02C4">
      <w:pPr>
        <w:spacing w:before="240"/>
        <w:jc w:val="both"/>
        <w:rPr>
          <w:rFonts w:ascii="Arial" w:hAnsi="Arial" w:cs="Arial"/>
          <w:b/>
          <w:bCs/>
        </w:rPr>
      </w:pPr>
      <w:r w:rsidRPr="007A02C4">
        <w:rPr>
          <w:rFonts w:ascii="Arial" w:hAnsi="Arial" w:cs="Arial"/>
          <w:b/>
          <w:bCs/>
        </w:rPr>
        <w:t>4) Zaniedbywanie</w:t>
      </w:r>
    </w:p>
    <w:p w14:paraId="36076EC6" w14:textId="1443254A" w:rsidR="007A02C4" w:rsidRPr="007A02C4" w:rsidRDefault="007A02C4" w:rsidP="007A02C4">
      <w:pPr>
        <w:spacing w:before="240"/>
        <w:jc w:val="both"/>
        <w:rPr>
          <w:rFonts w:ascii="Arial" w:hAnsi="Arial" w:cs="Arial"/>
        </w:rPr>
      </w:pPr>
      <w:r w:rsidRPr="007A02C4">
        <w:rPr>
          <w:rFonts w:ascii="Arial" w:hAnsi="Arial" w:cs="Arial"/>
        </w:rPr>
        <w:t xml:space="preserve">Niezapewnienie dziecku podstawowych potrzeb – zarówno fizycznych, jak i emocjonalnych czy edukacyjnych. Może być incydentalne, ale najczęściej ma charakter przewlekły. </w:t>
      </w:r>
    </w:p>
    <w:p w14:paraId="563164C4" w14:textId="77777777" w:rsidR="007A02C4" w:rsidRPr="007A02C4" w:rsidRDefault="007A02C4" w:rsidP="007A02C4">
      <w:pPr>
        <w:spacing w:before="240"/>
        <w:jc w:val="both"/>
        <w:rPr>
          <w:rFonts w:ascii="Arial" w:hAnsi="Arial" w:cs="Arial"/>
          <w:b/>
          <w:bCs/>
        </w:rPr>
      </w:pPr>
      <w:r w:rsidRPr="007A02C4">
        <w:rPr>
          <w:rFonts w:ascii="Arial" w:hAnsi="Arial" w:cs="Arial"/>
          <w:b/>
          <w:bCs/>
        </w:rPr>
        <w:t>5) Przemoc rówieśnicza (</w:t>
      </w:r>
      <w:proofErr w:type="spellStart"/>
      <w:r w:rsidRPr="007A02C4">
        <w:rPr>
          <w:rFonts w:ascii="Arial" w:hAnsi="Arial" w:cs="Arial"/>
          <w:b/>
          <w:bCs/>
        </w:rPr>
        <w:t>bullying</w:t>
      </w:r>
      <w:proofErr w:type="spellEnd"/>
      <w:r w:rsidRPr="007A02C4">
        <w:rPr>
          <w:rFonts w:ascii="Arial" w:hAnsi="Arial" w:cs="Arial"/>
          <w:b/>
          <w:bCs/>
        </w:rPr>
        <w:t>)</w:t>
      </w:r>
    </w:p>
    <w:p w14:paraId="46929FC4" w14:textId="78B75D0F" w:rsidR="00B20907" w:rsidRPr="000C42FF" w:rsidRDefault="00B20907" w:rsidP="0034377C">
      <w:pPr>
        <w:tabs>
          <w:tab w:val="num" w:pos="720"/>
        </w:tabs>
        <w:spacing w:before="240"/>
        <w:jc w:val="both"/>
        <w:rPr>
          <w:rFonts w:ascii="Arial" w:hAnsi="Arial" w:cs="Arial"/>
        </w:rPr>
      </w:pPr>
      <w:r w:rsidRPr="00B20907">
        <w:rPr>
          <w:rFonts w:ascii="Arial" w:hAnsi="Arial" w:cs="Arial"/>
        </w:rPr>
        <w:t>To powtarzające się, intencjonalne działania rówieśników, które mają na celu wyrządzenie krzywdy dziecku słabszemu lub znajdującemu się w gorszej pozycji. Może przybierać różne formy:</w:t>
      </w:r>
      <w:r w:rsidRPr="000C42FF">
        <w:rPr>
          <w:rFonts w:ascii="Arial" w:hAnsi="Arial" w:cs="Arial"/>
        </w:rPr>
        <w:t xml:space="preserve"> </w:t>
      </w:r>
      <w:r w:rsidRPr="00B20907">
        <w:rPr>
          <w:rFonts w:ascii="Arial" w:hAnsi="Arial" w:cs="Arial"/>
        </w:rPr>
        <w:t>werbalną (wyzywanie, poniżanie, grożenie, nadawanie przezwisk, rozsiewanie plotek),</w:t>
      </w:r>
      <w:r w:rsidRPr="000C42FF">
        <w:rPr>
          <w:rFonts w:ascii="Arial" w:hAnsi="Arial" w:cs="Arial"/>
        </w:rPr>
        <w:t xml:space="preserve"> </w:t>
      </w:r>
      <w:r w:rsidRPr="00B20907">
        <w:rPr>
          <w:rFonts w:ascii="Arial" w:hAnsi="Arial" w:cs="Arial"/>
        </w:rPr>
        <w:t>fizyczną (podkładanie nóg, bicie, blokowanie przejścia</w:t>
      </w:r>
      <w:r w:rsidRPr="000C42FF">
        <w:rPr>
          <w:rFonts w:ascii="Arial" w:hAnsi="Arial" w:cs="Arial"/>
        </w:rPr>
        <w:t xml:space="preserve">, </w:t>
      </w:r>
      <w:r w:rsidRPr="00B20907">
        <w:rPr>
          <w:rFonts w:ascii="Arial" w:hAnsi="Arial" w:cs="Arial"/>
        </w:rPr>
        <w:t>popychanie, szczypanie, plucie),</w:t>
      </w:r>
      <w:r w:rsidRPr="000C42FF">
        <w:rPr>
          <w:rFonts w:ascii="Arial" w:hAnsi="Arial" w:cs="Arial"/>
        </w:rPr>
        <w:t xml:space="preserve"> </w:t>
      </w:r>
      <w:r w:rsidRPr="00B20907">
        <w:rPr>
          <w:rFonts w:ascii="Arial" w:hAnsi="Arial" w:cs="Arial"/>
        </w:rPr>
        <w:t>relacyjną (izolowanie w zabawie, nastawianie innych przeciwko dziecku, ignorowanie, wykluczanie z grupy, manipulowanie przyjaźnią),</w:t>
      </w:r>
      <w:r w:rsidRPr="000C42FF">
        <w:rPr>
          <w:rFonts w:ascii="Arial" w:hAnsi="Arial" w:cs="Arial"/>
        </w:rPr>
        <w:t xml:space="preserve"> </w:t>
      </w:r>
      <w:r w:rsidRPr="00B20907">
        <w:rPr>
          <w:rFonts w:ascii="Arial" w:hAnsi="Arial" w:cs="Arial"/>
        </w:rPr>
        <w:t>materialną (kradzieże, wymuszanie pieniędzy, niszczenie własności dziecka, „pożyczanie” bez oddawania),</w:t>
      </w:r>
      <w:r w:rsidRPr="000C42FF">
        <w:rPr>
          <w:rFonts w:ascii="Arial" w:hAnsi="Arial" w:cs="Arial"/>
        </w:rPr>
        <w:t xml:space="preserve"> </w:t>
      </w:r>
      <w:r w:rsidRPr="00B20907">
        <w:rPr>
          <w:rFonts w:ascii="Arial" w:hAnsi="Arial" w:cs="Arial"/>
        </w:rPr>
        <w:t>cyberprzemoc (, tworzenie fałszywych profili</w:t>
      </w:r>
      <w:r w:rsidRPr="000C42FF">
        <w:rPr>
          <w:rFonts w:ascii="Arial" w:hAnsi="Arial" w:cs="Arial"/>
        </w:rPr>
        <w:t xml:space="preserve"> podszywających się pod dziecko</w:t>
      </w:r>
      <w:r w:rsidRPr="00B20907">
        <w:rPr>
          <w:rFonts w:ascii="Arial" w:hAnsi="Arial" w:cs="Arial"/>
        </w:rPr>
        <w:t>, obraźliwe wiadomości, publikowanie kompromitujących treści w sieci</w:t>
      </w:r>
      <w:r w:rsidRPr="000C42FF">
        <w:rPr>
          <w:rFonts w:ascii="Arial" w:hAnsi="Arial" w:cs="Arial"/>
        </w:rPr>
        <w:t xml:space="preserve">, </w:t>
      </w:r>
      <w:r w:rsidRPr="00B20907">
        <w:rPr>
          <w:rFonts w:ascii="Arial" w:hAnsi="Arial" w:cs="Arial"/>
        </w:rPr>
        <w:t xml:space="preserve">wykluczanie z grup online, rozsyłanie </w:t>
      </w:r>
      <w:proofErr w:type="spellStart"/>
      <w:r w:rsidRPr="00B20907">
        <w:rPr>
          <w:rFonts w:ascii="Arial" w:hAnsi="Arial" w:cs="Arial"/>
        </w:rPr>
        <w:t>memów</w:t>
      </w:r>
      <w:proofErr w:type="spellEnd"/>
      <w:r w:rsidRPr="00B20907">
        <w:rPr>
          <w:rFonts w:ascii="Arial" w:hAnsi="Arial" w:cs="Arial"/>
        </w:rPr>
        <w:t xml:space="preserve"> ośmieszających dziecko),</w:t>
      </w:r>
      <w:r w:rsidRPr="000C42FF">
        <w:rPr>
          <w:rFonts w:ascii="Arial" w:hAnsi="Arial" w:cs="Arial"/>
        </w:rPr>
        <w:t xml:space="preserve"> </w:t>
      </w:r>
      <w:r w:rsidRPr="00B20907">
        <w:rPr>
          <w:rFonts w:ascii="Arial" w:hAnsi="Arial" w:cs="Arial"/>
        </w:rPr>
        <w:t xml:space="preserve">przemoc o podłożu seksualnym (dotykanie, kierowanie uwag i komentarzy o charakterze seksualnym, </w:t>
      </w:r>
      <w:r w:rsidRPr="000C42FF">
        <w:rPr>
          <w:rFonts w:ascii="Arial" w:hAnsi="Arial" w:cs="Arial"/>
        </w:rPr>
        <w:t>przy</w:t>
      </w:r>
      <w:r w:rsidRPr="00B20907">
        <w:rPr>
          <w:rFonts w:ascii="Arial" w:hAnsi="Arial" w:cs="Arial"/>
        </w:rPr>
        <w:t xml:space="preserve">muszanie do </w:t>
      </w:r>
      <w:r w:rsidRPr="000C42FF">
        <w:rPr>
          <w:rFonts w:ascii="Arial" w:hAnsi="Arial" w:cs="Arial"/>
        </w:rPr>
        <w:t xml:space="preserve">czynności seksualnych, </w:t>
      </w:r>
      <w:r w:rsidRPr="00B20907">
        <w:rPr>
          <w:rFonts w:ascii="Arial" w:hAnsi="Arial" w:cs="Arial"/>
        </w:rPr>
        <w:t>przesyłanie niechcianych treści erotycznych),</w:t>
      </w:r>
      <w:r w:rsidRPr="000C42FF">
        <w:rPr>
          <w:rFonts w:ascii="Arial" w:hAnsi="Arial" w:cs="Arial"/>
        </w:rPr>
        <w:t xml:space="preserve"> </w:t>
      </w:r>
      <w:r w:rsidRPr="00B20907">
        <w:rPr>
          <w:rFonts w:ascii="Arial" w:hAnsi="Arial" w:cs="Arial"/>
        </w:rPr>
        <w:t>przemoc wynikającą ze stereotypów i norm płciowych (np. w relacjach romantycznych rówieśników: kontrolowanie poprzez telefon, ośmieszanie partnera/partnerki, wywieranie presji w związku, wykluczanie ze względu na nieprzestrzeganie ról płciowych).</w:t>
      </w:r>
    </w:p>
    <w:p w14:paraId="2A2BF307" w14:textId="5510F7A0" w:rsidR="0034377C" w:rsidRPr="007A02C4" w:rsidRDefault="0034377C" w:rsidP="0034377C">
      <w:pPr>
        <w:pBdr>
          <w:top w:val="single" w:sz="4" w:space="1" w:color="auto"/>
          <w:left w:val="single" w:sz="4" w:space="4" w:color="auto"/>
          <w:bottom w:val="single" w:sz="4" w:space="1" w:color="auto"/>
          <w:right w:val="single" w:sz="4" w:space="4" w:color="auto"/>
        </w:pBdr>
        <w:shd w:val="clear" w:color="auto" w:fill="F2F2F2" w:themeFill="background1" w:themeFillShade="F2"/>
        <w:spacing w:before="240"/>
        <w:jc w:val="both"/>
        <w:rPr>
          <w:rFonts w:ascii="Arial" w:hAnsi="Arial" w:cs="Arial"/>
          <w:b/>
          <w:bCs/>
        </w:rPr>
      </w:pPr>
      <w:r w:rsidRPr="000C42FF">
        <w:rPr>
          <w:rFonts w:ascii="Arial" w:hAnsi="Arial" w:cs="Arial"/>
          <w:b/>
          <w:bCs/>
        </w:rPr>
        <w:t>Procedura podejmowania interwencji</w:t>
      </w:r>
    </w:p>
    <w:p w14:paraId="7ACF6676" w14:textId="005D9AEC" w:rsidR="0034377C" w:rsidRPr="0034377C" w:rsidRDefault="0034377C" w:rsidP="00835660">
      <w:pPr>
        <w:spacing w:before="240"/>
        <w:jc w:val="both"/>
        <w:rPr>
          <w:rFonts w:ascii="Arial" w:hAnsi="Arial" w:cs="Arial"/>
          <w:b/>
          <w:bCs/>
        </w:rPr>
      </w:pPr>
      <w:r w:rsidRPr="0034377C">
        <w:rPr>
          <w:rFonts w:ascii="Arial" w:hAnsi="Arial" w:cs="Arial"/>
          <w:b/>
          <w:bCs/>
        </w:rPr>
        <w:t>1. Rozpoznanie</w:t>
      </w:r>
      <w:r w:rsidR="00B20907" w:rsidRPr="000C42FF">
        <w:rPr>
          <w:rFonts w:ascii="Arial" w:hAnsi="Arial" w:cs="Arial"/>
          <w:b/>
          <w:bCs/>
        </w:rPr>
        <w:t xml:space="preserve"> krzywdzenia/ podejrzenia krzywdzenia </w:t>
      </w:r>
      <w:r w:rsidR="00B10DA3" w:rsidRPr="000C42FF">
        <w:rPr>
          <w:rFonts w:ascii="Arial" w:hAnsi="Arial" w:cs="Arial"/>
          <w:b/>
          <w:bCs/>
        </w:rPr>
        <w:t>i z</w:t>
      </w:r>
      <w:r w:rsidR="00B10DA3" w:rsidRPr="0034377C">
        <w:rPr>
          <w:rFonts w:ascii="Arial" w:hAnsi="Arial" w:cs="Arial"/>
          <w:b/>
          <w:bCs/>
        </w:rPr>
        <w:t>apewnienie bezpieczeństwa</w:t>
      </w:r>
    </w:p>
    <w:p w14:paraId="13DD2DC4" w14:textId="77777777" w:rsidR="00B20907" w:rsidRPr="000C42FF" w:rsidRDefault="00B20907">
      <w:pPr>
        <w:pStyle w:val="Akapitzlist"/>
        <w:numPr>
          <w:ilvl w:val="0"/>
          <w:numId w:val="25"/>
        </w:numPr>
        <w:spacing w:before="240"/>
        <w:jc w:val="both"/>
        <w:rPr>
          <w:rFonts w:ascii="Arial" w:hAnsi="Arial" w:cs="Arial"/>
        </w:rPr>
      </w:pPr>
      <w:r w:rsidRPr="000C42FF">
        <w:rPr>
          <w:rFonts w:ascii="Arial" w:hAnsi="Arial" w:cs="Arial"/>
        </w:rPr>
        <w:t>Priorytetem jest ochrona dziecka przed dalszą krzywdą.</w:t>
      </w:r>
    </w:p>
    <w:p w14:paraId="1A7DDA7C" w14:textId="76BD2890" w:rsidR="00B20907" w:rsidRPr="000C42FF" w:rsidRDefault="0034377C">
      <w:pPr>
        <w:pStyle w:val="Akapitzlist"/>
        <w:numPr>
          <w:ilvl w:val="0"/>
          <w:numId w:val="25"/>
        </w:numPr>
        <w:spacing w:before="240"/>
        <w:jc w:val="both"/>
        <w:rPr>
          <w:rFonts w:ascii="Arial" w:hAnsi="Arial" w:cs="Arial"/>
        </w:rPr>
      </w:pPr>
      <w:r w:rsidRPr="000C42FF">
        <w:rPr>
          <w:rFonts w:ascii="Arial" w:hAnsi="Arial" w:cs="Arial"/>
        </w:rPr>
        <w:t>Każdy pracownik, który zauważy niepokojące objawy (fizyczne, emocjonalne, behawioralne lub inne) lub uzyska informację o możliwym krzywdzeniu dziecka</w:t>
      </w:r>
      <w:r w:rsidR="007C5970" w:rsidRPr="000C42FF">
        <w:rPr>
          <w:rFonts w:ascii="Arial" w:hAnsi="Arial" w:cs="Arial"/>
        </w:rPr>
        <w:t xml:space="preserve"> (dalej jako </w:t>
      </w:r>
      <w:r w:rsidR="00FF5F1F" w:rsidRPr="000C42FF">
        <w:rPr>
          <w:rFonts w:ascii="Arial" w:hAnsi="Arial" w:cs="Arial"/>
          <w:i/>
          <w:iCs/>
        </w:rPr>
        <w:t>Z</w:t>
      </w:r>
      <w:r w:rsidR="007C5970" w:rsidRPr="000C42FF">
        <w:rPr>
          <w:rFonts w:ascii="Arial" w:hAnsi="Arial" w:cs="Arial"/>
          <w:i/>
          <w:iCs/>
        </w:rPr>
        <w:t>głoszenie krzywdzenia</w:t>
      </w:r>
      <w:r w:rsidR="007C5970" w:rsidRPr="000C42FF">
        <w:rPr>
          <w:rFonts w:ascii="Arial" w:hAnsi="Arial" w:cs="Arial"/>
        </w:rPr>
        <w:t>)</w:t>
      </w:r>
      <w:r w:rsidR="00B20907" w:rsidRPr="000C42FF">
        <w:rPr>
          <w:rFonts w:ascii="Arial" w:hAnsi="Arial" w:cs="Arial"/>
        </w:rPr>
        <w:t>:</w:t>
      </w:r>
    </w:p>
    <w:p w14:paraId="742C0958" w14:textId="77777777" w:rsidR="00B20907" w:rsidRPr="000C42FF" w:rsidRDefault="00B20907">
      <w:pPr>
        <w:pStyle w:val="Akapitzlist"/>
        <w:numPr>
          <w:ilvl w:val="2"/>
          <w:numId w:val="17"/>
        </w:numPr>
        <w:spacing w:before="240"/>
        <w:ind w:left="709"/>
        <w:jc w:val="both"/>
        <w:rPr>
          <w:rFonts w:ascii="Arial" w:hAnsi="Arial" w:cs="Arial"/>
        </w:rPr>
      </w:pPr>
      <w:r w:rsidRPr="000C42FF">
        <w:rPr>
          <w:rFonts w:ascii="Arial" w:hAnsi="Arial" w:cs="Arial"/>
        </w:rPr>
        <w:t>podejmuje działania minimalizujące ryzyko, m.in. zapewnia wsparcie emocjonalne dziecku, które zgłasza krzywdę. W miarę możliwości należy poinformować dziecko, że zostało wysłuchane i nie jest winne sytuacji;</w:t>
      </w:r>
    </w:p>
    <w:p w14:paraId="081E4558" w14:textId="7A5E8D7B" w:rsidR="00B20907" w:rsidRPr="000C42FF" w:rsidRDefault="00B20907">
      <w:pPr>
        <w:pStyle w:val="Akapitzlist"/>
        <w:numPr>
          <w:ilvl w:val="2"/>
          <w:numId w:val="17"/>
        </w:numPr>
        <w:spacing w:before="240"/>
        <w:ind w:left="709"/>
        <w:jc w:val="both"/>
        <w:rPr>
          <w:rFonts w:ascii="Arial" w:hAnsi="Arial" w:cs="Arial"/>
        </w:rPr>
      </w:pPr>
      <w:r w:rsidRPr="000C42FF">
        <w:rPr>
          <w:rFonts w:ascii="Arial" w:hAnsi="Arial" w:cs="Arial"/>
        </w:rPr>
        <w:t>jeżeli istnieje bezpośrednie zagrożenie życia lub zdrowia dziecka, pracownik natychmiast powiadamia odpowiednie służby, dzwoniąc pod numer 112</w:t>
      </w:r>
      <w:r w:rsidR="00B10DA3" w:rsidRPr="000C42FF">
        <w:rPr>
          <w:rFonts w:ascii="Arial" w:hAnsi="Arial" w:cs="Arial"/>
        </w:rPr>
        <w:t>;</w:t>
      </w:r>
    </w:p>
    <w:p w14:paraId="4A4EAB59" w14:textId="1EE8D22F" w:rsidR="007C5970" w:rsidRPr="000C42FF" w:rsidRDefault="00B20907">
      <w:pPr>
        <w:pStyle w:val="Akapitzlist"/>
        <w:numPr>
          <w:ilvl w:val="3"/>
          <w:numId w:val="7"/>
        </w:numPr>
        <w:spacing w:after="0"/>
        <w:ind w:left="709"/>
        <w:jc w:val="both"/>
        <w:rPr>
          <w:rFonts w:ascii="Arial" w:hAnsi="Arial" w:cs="Arial"/>
        </w:rPr>
      </w:pPr>
      <w:r w:rsidRPr="000C42FF">
        <w:rPr>
          <w:rFonts w:ascii="Arial" w:hAnsi="Arial" w:cs="Arial"/>
        </w:rPr>
        <w:lastRenderedPageBreak/>
        <w:t xml:space="preserve">w przypadku gdy pracownik upewni się, że dziecko jest bezpieczne, </w:t>
      </w:r>
      <w:r w:rsidR="0034377C" w:rsidRPr="000C42FF">
        <w:rPr>
          <w:rFonts w:ascii="Arial" w:hAnsi="Arial" w:cs="Arial"/>
        </w:rPr>
        <w:t xml:space="preserve">niezwłocznie informuje wyznaczoną Osobę odpowiedzialną </w:t>
      </w:r>
      <w:r w:rsidR="00B10DA3" w:rsidRPr="000C42FF">
        <w:rPr>
          <w:rFonts w:ascii="Arial" w:hAnsi="Arial" w:cs="Arial"/>
        </w:rPr>
        <w:t xml:space="preserve">(załącznik </w:t>
      </w:r>
      <w:r w:rsidR="0034377C" w:rsidRPr="000C42FF">
        <w:rPr>
          <w:rFonts w:ascii="Arial" w:hAnsi="Arial" w:cs="Arial"/>
        </w:rPr>
        <w:t>nr 1</w:t>
      </w:r>
      <w:r w:rsidR="00B10DA3" w:rsidRPr="000C42FF">
        <w:rPr>
          <w:rFonts w:ascii="Arial" w:hAnsi="Arial" w:cs="Arial"/>
        </w:rPr>
        <w:t>)</w:t>
      </w:r>
      <w:r w:rsidRPr="000C42FF">
        <w:rPr>
          <w:rFonts w:ascii="Arial" w:hAnsi="Arial" w:cs="Arial"/>
        </w:rPr>
        <w:t xml:space="preserve">; </w:t>
      </w:r>
      <w:r w:rsidR="007C5970" w:rsidRPr="000C42FF">
        <w:rPr>
          <w:rFonts w:ascii="Arial" w:hAnsi="Arial" w:cs="Arial"/>
        </w:rPr>
        <w:t xml:space="preserve"> w przypadku </w:t>
      </w:r>
      <w:r w:rsidR="00FF5F1F" w:rsidRPr="000C42FF">
        <w:rPr>
          <w:rFonts w:ascii="Arial" w:hAnsi="Arial" w:cs="Arial"/>
        </w:rPr>
        <w:t>Z</w:t>
      </w:r>
      <w:r w:rsidR="007C5970" w:rsidRPr="000C42FF">
        <w:rPr>
          <w:rFonts w:ascii="Arial" w:hAnsi="Arial" w:cs="Arial"/>
        </w:rPr>
        <w:t>głoszenia krzywdzenia, którego miała dokonać Osoba odpowiedzialna, dalsze działania powinna prowadzić osoba, której krzywdzenie zostało zgłoszone;</w:t>
      </w:r>
    </w:p>
    <w:p w14:paraId="3F1FDBDF" w14:textId="2106E6EB" w:rsidR="005334F1" w:rsidRPr="000C42FF" w:rsidRDefault="00B20907">
      <w:pPr>
        <w:pStyle w:val="Akapitzlist"/>
        <w:numPr>
          <w:ilvl w:val="2"/>
          <w:numId w:val="17"/>
        </w:numPr>
        <w:spacing w:before="240"/>
        <w:ind w:left="709"/>
        <w:jc w:val="both"/>
        <w:rPr>
          <w:rFonts w:ascii="Arial" w:hAnsi="Arial" w:cs="Arial"/>
        </w:rPr>
      </w:pPr>
      <w:r w:rsidRPr="000C42FF">
        <w:rPr>
          <w:rFonts w:ascii="Arial" w:hAnsi="Arial" w:cs="Arial"/>
        </w:rPr>
        <w:t xml:space="preserve">niezależnie od formy </w:t>
      </w:r>
      <w:r w:rsidR="00FF5F1F" w:rsidRPr="000C42FF">
        <w:rPr>
          <w:rFonts w:ascii="Arial" w:hAnsi="Arial" w:cs="Arial"/>
        </w:rPr>
        <w:t>Z</w:t>
      </w:r>
      <w:r w:rsidRPr="000C42FF">
        <w:rPr>
          <w:rFonts w:ascii="Arial" w:hAnsi="Arial" w:cs="Arial"/>
        </w:rPr>
        <w:t>głoszenia</w:t>
      </w:r>
      <w:r w:rsidR="00FF5F1F" w:rsidRPr="000C42FF">
        <w:rPr>
          <w:rFonts w:ascii="Arial" w:hAnsi="Arial" w:cs="Arial"/>
        </w:rPr>
        <w:t xml:space="preserve"> krzywdzenia</w:t>
      </w:r>
      <w:r w:rsidRPr="000C42FF">
        <w:rPr>
          <w:rFonts w:ascii="Arial" w:hAnsi="Arial" w:cs="Arial"/>
        </w:rPr>
        <w:t xml:space="preserve"> </w:t>
      </w:r>
      <w:r w:rsidR="007C5970" w:rsidRPr="000C42FF">
        <w:rPr>
          <w:rFonts w:ascii="Arial" w:hAnsi="Arial" w:cs="Arial"/>
        </w:rPr>
        <w:t xml:space="preserve">do Osoby odpowiedzialnej </w:t>
      </w:r>
      <w:r w:rsidRPr="000C42FF">
        <w:rPr>
          <w:rFonts w:ascii="Arial" w:hAnsi="Arial" w:cs="Arial"/>
        </w:rPr>
        <w:t>sprawy, i</w:t>
      </w:r>
      <w:r w:rsidR="0034377C" w:rsidRPr="000C42FF">
        <w:rPr>
          <w:rFonts w:ascii="Arial" w:hAnsi="Arial" w:cs="Arial"/>
        </w:rPr>
        <w:t>nformacja powinna zostać</w:t>
      </w:r>
      <w:r w:rsidRPr="000C42FF">
        <w:rPr>
          <w:rFonts w:ascii="Arial" w:hAnsi="Arial" w:cs="Arial"/>
        </w:rPr>
        <w:t xml:space="preserve"> również udokumentowana w inny sposób, np.</w:t>
      </w:r>
      <w:r w:rsidR="0034377C" w:rsidRPr="000C42FF">
        <w:rPr>
          <w:rFonts w:ascii="Arial" w:hAnsi="Arial" w:cs="Arial"/>
        </w:rPr>
        <w:t xml:space="preserve"> wysłana e-mailem lub w formie</w:t>
      </w:r>
      <w:r w:rsidRPr="000C42FF">
        <w:rPr>
          <w:rFonts w:ascii="Arial" w:hAnsi="Arial" w:cs="Arial"/>
        </w:rPr>
        <w:t xml:space="preserve"> papierowej np.</w:t>
      </w:r>
      <w:r w:rsidR="0034377C" w:rsidRPr="000C42FF">
        <w:rPr>
          <w:rFonts w:ascii="Arial" w:hAnsi="Arial" w:cs="Arial"/>
        </w:rPr>
        <w:t xml:space="preserve"> notatki służbowej. Informacja powinna zawierać</w:t>
      </w:r>
      <w:r w:rsidR="00B10DA3" w:rsidRPr="000C42FF">
        <w:rPr>
          <w:rFonts w:ascii="Arial" w:hAnsi="Arial" w:cs="Arial"/>
        </w:rPr>
        <w:t xml:space="preserve"> m.in.  </w:t>
      </w:r>
      <w:r w:rsidR="0034377C" w:rsidRPr="000C42FF">
        <w:rPr>
          <w:rFonts w:ascii="Arial" w:hAnsi="Arial" w:cs="Arial"/>
        </w:rPr>
        <w:t>opis faktów</w:t>
      </w:r>
      <w:r w:rsidR="00B10DA3" w:rsidRPr="000C42FF">
        <w:rPr>
          <w:rFonts w:ascii="Arial" w:hAnsi="Arial" w:cs="Arial"/>
        </w:rPr>
        <w:t>, informacji uzyskanych w sprawie (niezależnie od tego, czy zostały zweryfikowane czy też nie)</w:t>
      </w:r>
      <w:r w:rsidR="0034377C" w:rsidRPr="000C42FF">
        <w:rPr>
          <w:rFonts w:ascii="Arial" w:hAnsi="Arial" w:cs="Arial"/>
        </w:rPr>
        <w:t xml:space="preserve"> i obserwacji</w:t>
      </w:r>
      <w:r w:rsidR="00B10DA3" w:rsidRPr="000C42FF">
        <w:rPr>
          <w:rFonts w:ascii="Arial" w:hAnsi="Arial" w:cs="Arial"/>
        </w:rPr>
        <w:t xml:space="preserve"> pracownika</w:t>
      </w:r>
      <w:r w:rsidR="0034377C" w:rsidRPr="000C42FF">
        <w:rPr>
          <w:rFonts w:ascii="Arial" w:hAnsi="Arial" w:cs="Arial"/>
        </w:rPr>
        <w:t>.</w:t>
      </w:r>
    </w:p>
    <w:p w14:paraId="585120D9" w14:textId="0D6E7F5C" w:rsidR="00FF5F1F" w:rsidRPr="000C42FF" w:rsidRDefault="00505E4D">
      <w:pPr>
        <w:pStyle w:val="Akapitzlist"/>
        <w:numPr>
          <w:ilvl w:val="0"/>
          <w:numId w:val="25"/>
        </w:numPr>
        <w:spacing w:after="0"/>
        <w:jc w:val="both"/>
        <w:rPr>
          <w:rFonts w:ascii="Arial" w:hAnsi="Arial" w:cs="Arial"/>
        </w:rPr>
      </w:pPr>
      <w:r w:rsidRPr="000C42FF">
        <w:rPr>
          <w:rFonts w:ascii="Arial" w:hAnsi="Arial" w:cs="Arial"/>
        </w:rPr>
        <w:t>Osoba odpowiedzialna weryfikuje</w:t>
      </w:r>
      <w:r w:rsidR="00FF5F1F" w:rsidRPr="000C42FF">
        <w:rPr>
          <w:rFonts w:ascii="Arial" w:hAnsi="Arial" w:cs="Arial"/>
        </w:rPr>
        <w:t xml:space="preserve"> wstępnie</w:t>
      </w:r>
      <w:r w:rsidRPr="000C42FF">
        <w:rPr>
          <w:rFonts w:ascii="Arial" w:hAnsi="Arial" w:cs="Arial"/>
        </w:rPr>
        <w:t xml:space="preserve"> </w:t>
      </w:r>
      <w:r w:rsidR="00FF5F1F" w:rsidRPr="000C42FF">
        <w:rPr>
          <w:rFonts w:ascii="Arial" w:hAnsi="Arial" w:cs="Arial"/>
        </w:rPr>
        <w:t>Z</w:t>
      </w:r>
      <w:r w:rsidRPr="000C42FF">
        <w:rPr>
          <w:rFonts w:ascii="Arial" w:hAnsi="Arial" w:cs="Arial"/>
        </w:rPr>
        <w:t xml:space="preserve">głoszenie </w:t>
      </w:r>
      <w:r w:rsidR="00FF5F1F" w:rsidRPr="000C42FF">
        <w:rPr>
          <w:rFonts w:ascii="Arial" w:hAnsi="Arial" w:cs="Arial"/>
        </w:rPr>
        <w:t xml:space="preserve">krzywdzenia </w:t>
      </w:r>
      <w:r w:rsidRPr="000C42FF">
        <w:rPr>
          <w:rFonts w:ascii="Arial" w:hAnsi="Arial" w:cs="Arial"/>
        </w:rPr>
        <w:t xml:space="preserve">oraz </w:t>
      </w:r>
      <w:r w:rsidR="00FF5F1F" w:rsidRPr="000C42FF">
        <w:rPr>
          <w:rFonts w:ascii="Arial" w:hAnsi="Arial" w:cs="Arial"/>
        </w:rPr>
        <w:t>ocenia czy doszło do krzywdzenia oraz czy krzywdzenie zostało dokonane przez rodzica/ opiekuna/ członków rodziny, pracownika, osobę trzecią czy innych małoletnich.</w:t>
      </w:r>
    </w:p>
    <w:p w14:paraId="4DAFC8D8" w14:textId="74D3175A" w:rsidR="0002788A" w:rsidRPr="000C42FF" w:rsidRDefault="00FF5F1F">
      <w:pPr>
        <w:pStyle w:val="Akapitzlist"/>
        <w:numPr>
          <w:ilvl w:val="0"/>
          <w:numId w:val="25"/>
        </w:numPr>
        <w:spacing w:after="0"/>
        <w:jc w:val="both"/>
        <w:rPr>
          <w:rFonts w:ascii="Arial" w:hAnsi="Arial" w:cs="Arial"/>
        </w:rPr>
      </w:pPr>
      <w:r w:rsidRPr="000C42FF">
        <w:rPr>
          <w:rFonts w:ascii="Arial" w:hAnsi="Arial" w:cs="Arial"/>
        </w:rPr>
        <w:t xml:space="preserve">W zależności od wyników wstępnej weryfikacji, Osoba odpowiedzialna </w:t>
      </w:r>
      <w:r w:rsidR="00505E4D" w:rsidRPr="000C42FF">
        <w:rPr>
          <w:rFonts w:ascii="Arial" w:hAnsi="Arial" w:cs="Arial"/>
        </w:rPr>
        <w:t xml:space="preserve">podejmuje działania niezbędne do </w:t>
      </w:r>
      <w:r w:rsidR="0002788A" w:rsidRPr="000C42FF">
        <w:rPr>
          <w:rFonts w:ascii="Arial" w:hAnsi="Arial" w:cs="Arial"/>
        </w:rPr>
        <w:t>zapewnienia bezpieczeństwa dziecku oraz podjęcia decyzji dotyczącej dalszych kroków. W</w:t>
      </w:r>
      <w:r w:rsidR="00505E4D" w:rsidRPr="000C42FF">
        <w:rPr>
          <w:rFonts w:ascii="Arial" w:hAnsi="Arial" w:cs="Arial"/>
        </w:rPr>
        <w:t xml:space="preserve"> zależności od sprawy</w:t>
      </w:r>
      <w:r w:rsidR="0002788A" w:rsidRPr="000C42FF">
        <w:rPr>
          <w:rFonts w:ascii="Arial" w:hAnsi="Arial" w:cs="Arial"/>
        </w:rPr>
        <w:t xml:space="preserve"> podejmuje takie działania jak m.i</w:t>
      </w:r>
      <w:r w:rsidR="00505E4D" w:rsidRPr="000C42FF">
        <w:rPr>
          <w:rFonts w:ascii="Arial" w:hAnsi="Arial" w:cs="Arial"/>
        </w:rPr>
        <w:t>n.</w:t>
      </w:r>
      <w:r w:rsidR="0002788A" w:rsidRPr="000C42FF">
        <w:rPr>
          <w:rFonts w:ascii="Arial" w:hAnsi="Arial" w:cs="Arial"/>
        </w:rPr>
        <w:t>:</w:t>
      </w:r>
    </w:p>
    <w:p w14:paraId="29F6765E" w14:textId="7848C409" w:rsidR="0002788A" w:rsidRPr="000C42FF" w:rsidRDefault="00505E4D">
      <w:pPr>
        <w:pStyle w:val="Akapitzlist"/>
        <w:numPr>
          <w:ilvl w:val="3"/>
          <w:numId w:val="27"/>
        </w:numPr>
        <w:spacing w:after="0"/>
        <w:ind w:left="709"/>
        <w:jc w:val="both"/>
        <w:rPr>
          <w:rFonts w:ascii="Arial" w:hAnsi="Arial" w:cs="Arial"/>
        </w:rPr>
      </w:pPr>
      <w:r w:rsidRPr="000C42FF">
        <w:rPr>
          <w:rFonts w:ascii="Arial" w:hAnsi="Arial" w:cs="Arial"/>
        </w:rPr>
        <w:t xml:space="preserve">rozmowa z pracownikiem, </w:t>
      </w:r>
      <w:r w:rsidR="0002788A" w:rsidRPr="000C42FF">
        <w:rPr>
          <w:rFonts w:ascii="Arial" w:hAnsi="Arial" w:cs="Arial"/>
        </w:rPr>
        <w:t>który odebrał zgłoszenie krzywdzeni</w:t>
      </w:r>
      <w:r w:rsidR="00FF5F1F" w:rsidRPr="000C42FF">
        <w:rPr>
          <w:rFonts w:ascii="Arial" w:hAnsi="Arial" w:cs="Arial"/>
        </w:rPr>
        <w:t>a</w:t>
      </w:r>
      <w:r w:rsidR="0002788A" w:rsidRPr="000C42FF">
        <w:rPr>
          <w:rFonts w:ascii="Arial" w:hAnsi="Arial" w:cs="Arial"/>
        </w:rPr>
        <w:t xml:space="preserve"> dziecka, </w:t>
      </w:r>
    </w:p>
    <w:p w14:paraId="18CCF5D8" w14:textId="4E3E3237" w:rsidR="0002788A" w:rsidRPr="000C42FF" w:rsidRDefault="00505E4D">
      <w:pPr>
        <w:pStyle w:val="Akapitzlist"/>
        <w:numPr>
          <w:ilvl w:val="3"/>
          <w:numId w:val="27"/>
        </w:numPr>
        <w:spacing w:after="0"/>
        <w:ind w:left="709"/>
        <w:jc w:val="both"/>
        <w:rPr>
          <w:rFonts w:ascii="Arial" w:hAnsi="Arial" w:cs="Arial"/>
        </w:rPr>
      </w:pPr>
      <w:r w:rsidRPr="000C42FF">
        <w:rPr>
          <w:rFonts w:ascii="Arial" w:hAnsi="Arial" w:cs="Arial"/>
        </w:rPr>
        <w:t>rozmowa z dzieckiem</w:t>
      </w:r>
      <w:r w:rsidR="0002788A" w:rsidRPr="000C42FF">
        <w:rPr>
          <w:rFonts w:ascii="Arial" w:hAnsi="Arial" w:cs="Arial"/>
        </w:rPr>
        <w:t xml:space="preserve"> i jego opiekunem, rozmowa z </w:t>
      </w:r>
      <w:r w:rsidRPr="000C42FF">
        <w:rPr>
          <w:rFonts w:ascii="Arial" w:hAnsi="Arial" w:cs="Arial"/>
        </w:rPr>
        <w:t>osobą krzywdzącą i opiekun</w:t>
      </w:r>
      <w:r w:rsidR="0002788A" w:rsidRPr="000C42FF">
        <w:rPr>
          <w:rFonts w:ascii="Arial" w:hAnsi="Arial" w:cs="Arial"/>
        </w:rPr>
        <w:t>em</w:t>
      </w:r>
      <w:r w:rsidR="008B5199" w:rsidRPr="000C42FF">
        <w:rPr>
          <w:rFonts w:ascii="Arial" w:hAnsi="Arial" w:cs="Arial"/>
        </w:rPr>
        <w:t xml:space="preserve"> (o ile korzystają z usług podmiotu i jest możliwość rozmowy)</w:t>
      </w:r>
      <w:r w:rsidR="0002788A" w:rsidRPr="000C42FF">
        <w:rPr>
          <w:rFonts w:ascii="Arial" w:hAnsi="Arial" w:cs="Arial"/>
        </w:rPr>
        <w:t xml:space="preserve">, z tym zastrzeżeniem, że w przypadku gdy dziecko/osoba krzywdząca jest krzywdzona przez opiekuna, rozmowa jest prowadzona z drugim rodzicem lub inną osobą sprawującą opiekę nad dzieckiem, </w:t>
      </w:r>
    </w:p>
    <w:p w14:paraId="3962B529" w14:textId="77777777" w:rsidR="008B5199" w:rsidRPr="000C42FF" w:rsidRDefault="00505E4D">
      <w:pPr>
        <w:pStyle w:val="Akapitzlist"/>
        <w:numPr>
          <w:ilvl w:val="3"/>
          <w:numId w:val="27"/>
        </w:numPr>
        <w:spacing w:after="0"/>
        <w:ind w:left="709"/>
        <w:jc w:val="both"/>
        <w:rPr>
          <w:rFonts w:ascii="Arial" w:hAnsi="Arial" w:cs="Arial"/>
        </w:rPr>
      </w:pPr>
      <w:r w:rsidRPr="000C42FF">
        <w:rPr>
          <w:rFonts w:ascii="Arial" w:hAnsi="Arial" w:cs="Arial"/>
        </w:rPr>
        <w:t xml:space="preserve">rozmowa z innymi osobami, które mogą mieć wiedzę dot. zgłoszenia, </w:t>
      </w:r>
    </w:p>
    <w:p w14:paraId="12F0DF83" w14:textId="4CAD834C" w:rsidR="007C5970" w:rsidRPr="000C42FF" w:rsidRDefault="00505E4D">
      <w:pPr>
        <w:pStyle w:val="Akapitzlist"/>
        <w:numPr>
          <w:ilvl w:val="3"/>
          <w:numId w:val="27"/>
        </w:numPr>
        <w:spacing w:after="0"/>
        <w:ind w:left="709"/>
        <w:jc w:val="both"/>
        <w:rPr>
          <w:rFonts w:ascii="Arial" w:hAnsi="Arial" w:cs="Arial"/>
        </w:rPr>
      </w:pPr>
      <w:r w:rsidRPr="000C42FF">
        <w:rPr>
          <w:rFonts w:ascii="Arial" w:hAnsi="Arial" w:cs="Arial"/>
        </w:rPr>
        <w:t>analiza dokumentacji</w:t>
      </w:r>
      <w:r w:rsidR="008B5199" w:rsidRPr="000C42FF">
        <w:rPr>
          <w:rFonts w:ascii="Arial" w:hAnsi="Arial" w:cs="Arial"/>
        </w:rPr>
        <w:t xml:space="preserve"> oraz poczynionych ustaleń</w:t>
      </w:r>
      <w:r w:rsidR="0002788A" w:rsidRPr="000C42FF">
        <w:rPr>
          <w:rFonts w:ascii="Arial" w:hAnsi="Arial" w:cs="Arial"/>
        </w:rPr>
        <w:t>,</w:t>
      </w:r>
    </w:p>
    <w:p w14:paraId="0CDF9F2D" w14:textId="19377712" w:rsidR="007C5970" w:rsidRPr="000C42FF" w:rsidRDefault="007C5970">
      <w:pPr>
        <w:pStyle w:val="Akapitzlist"/>
        <w:numPr>
          <w:ilvl w:val="3"/>
          <w:numId w:val="27"/>
        </w:numPr>
        <w:spacing w:after="0"/>
        <w:ind w:left="709"/>
        <w:jc w:val="both"/>
        <w:rPr>
          <w:rFonts w:ascii="Arial" w:hAnsi="Arial" w:cs="Arial"/>
        </w:rPr>
      </w:pPr>
      <w:r w:rsidRPr="000C42FF">
        <w:rPr>
          <w:rFonts w:ascii="Arial" w:hAnsi="Arial" w:cs="Arial"/>
        </w:rPr>
        <w:t>w przypadku zgłoszenia krzywdzenia, którego miał dokonać pracownik, należy odsunąć go  od wszelkich czynności dotyczących zarówno dziecka objętego zgłoszeniem, jak i innych dzieci, do czasu wyjaśnienia okoliczności sprawy</w:t>
      </w:r>
      <w:r w:rsidR="008B5199" w:rsidRPr="000C42FF">
        <w:rPr>
          <w:rFonts w:ascii="Arial" w:hAnsi="Arial" w:cs="Arial"/>
        </w:rPr>
        <w:t>.</w:t>
      </w:r>
    </w:p>
    <w:p w14:paraId="6AB3C1CD" w14:textId="07F69F0A" w:rsidR="00B10DA3" w:rsidRPr="000C42FF" w:rsidRDefault="00B10DA3">
      <w:pPr>
        <w:pStyle w:val="Akapitzlist"/>
        <w:numPr>
          <w:ilvl w:val="0"/>
          <w:numId w:val="25"/>
        </w:numPr>
        <w:spacing w:after="0"/>
        <w:jc w:val="both"/>
        <w:rPr>
          <w:rFonts w:ascii="Arial" w:hAnsi="Arial" w:cs="Arial"/>
        </w:rPr>
      </w:pPr>
      <w:r w:rsidRPr="000C42FF">
        <w:rPr>
          <w:rFonts w:ascii="Arial" w:hAnsi="Arial" w:cs="Arial"/>
        </w:rPr>
        <w:t>Po weryfikacji sprawy, należy:</w:t>
      </w:r>
    </w:p>
    <w:p w14:paraId="39F084C1" w14:textId="2918DA6F" w:rsidR="00B10DA3" w:rsidRPr="000C42FF" w:rsidRDefault="008B5199">
      <w:pPr>
        <w:pStyle w:val="Akapitzlist"/>
        <w:numPr>
          <w:ilvl w:val="1"/>
          <w:numId w:val="16"/>
        </w:numPr>
        <w:spacing w:after="0"/>
        <w:ind w:left="709"/>
        <w:jc w:val="both"/>
        <w:rPr>
          <w:rFonts w:ascii="Arial" w:hAnsi="Arial" w:cs="Arial"/>
        </w:rPr>
      </w:pPr>
      <w:r w:rsidRPr="000C42FF">
        <w:rPr>
          <w:rFonts w:ascii="Arial" w:hAnsi="Arial" w:cs="Arial"/>
        </w:rPr>
        <w:t xml:space="preserve">w przypadku gdy zgłoszenie zostało wniesione przez rodziców/opiekunów </w:t>
      </w:r>
      <w:r w:rsidR="0002788A" w:rsidRPr="000C42FF">
        <w:rPr>
          <w:rFonts w:ascii="Arial" w:hAnsi="Arial" w:cs="Arial"/>
        </w:rPr>
        <w:t xml:space="preserve">przekazać </w:t>
      </w:r>
      <w:r w:rsidR="00FF5F1F" w:rsidRPr="000C42FF">
        <w:rPr>
          <w:rFonts w:ascii="Arial" w:hAnsi="Arial" w:cs="Arial"/>
        </w:rPr>
        <w:t>rodzicom/</w:t>
      </w:r>
      <w:r w:rsidR="0002788A" w:rsidRPr="000C42FF">
        <w:rPr>
          <w:rFonts w:ascii="Arial" w:hAnsi="Arial" w:cs="Arial"/>
        </w:rPr>
        <w:t>opiekunom informację o tym, że podejrzenia krzywdzenia nie zostało potwierdzone (jeśli brak jest podstaw uzasadniających ww. okoliczności),</w:t>
      </w:r>
    </w:p>
    <w:p w14:paraId="61001A01" w14:textId="396C6814" w:rsidR="0002788A" w:rsidRPr="000C42FF" w:rsidRDefault="00FF5F1F">
      <w:pPr>
        <w:pStyle w:val="Akapitzlist"/>
        <w:numPr>
          <w:ilvl w:val="1"/>
          <w:numId w:val="16"/>
        </w:numPr>
        <w:spacing w:after="0"/>
        <w:ind w:left="709"/>
        <w:jc w:val="both"/>
        <w:rPr>
          <w:rFonts w:ascii="Arial" w:hAnsi="Arial" w:cs="Arial"/>
        </w:rPr>
      </w:pPr>
      <w:r w:rsidRPr="000C42FF">
        <w:rPr>
          <w:rFonts w:ascii="Arial" w:hAnsi="Arial" w:cs="Arial"/>
        </w:rPr>
        <w:t xml:space="preserve">w przypadku gdy zgłoszenie zostało określone jako uzasadnione, </w:t>
      </w:r>
      <w:r w:rsidR="0002788A" w:rsidRPr="000C42FF">
        <w:rPr>
          <w:rFonts w:ascii="Arial" w:hAnsi="Arial" w:cs="Arial"/>
        </w:rPr>
        <w:t xml:space="preserve">przygotować plan wsparcia </w:t>
      </w:r>
      <w:r w:rsidR="008B5199" w:rsidRPr="000C42FF">
        <w:rPr>
          <w:rFonts w:ascii="Arial" w:hAnsi="Arial" w:cs="Arial"/>
        </w:rPr>
        <w:t>dziecka</w:t>
      </w:r>
      <w:r w:rsidRPr="000C42FF">
        <w:rPr>
          <w:rFonts w:ascii="Arial" w:hAnsi="Arial" w:cs="Arial"/>
        </w:rPr>
        <w:t xml:space="preserve"> a także </w:t>
      </w:r>
      <w:r w:rsidR="0002788A" w:rsidRPr="000C42FF">
        <w:rPr>
          <w:rFonts w:ascii="Arial" w:hAnsi="Arial" w:cs="Arial"/>
        </w:rPr>
        <w:t>powiadomić odpowiednie instytucje</w:t>
      </w:r>
      <w:r w:rsidRPr="000C42FF">
        <w:rPr>
          <w:rFonts w:ascii="Arial" w:hAnsi="Arial" w:cs="Arial"/>
        </w:rPr>
        <w:t>.</w:t>
      </w:r>
    </w:p>
    <w:p w14:paraId="0DB2B582" w14:textId="1BEA056F" w:rsidR="007C5970" w:rsidRPr="000C42FF" w:rsidRDefault="007C5970">
      <w:pPr>
        <w:pStyle w:val="Akapitzlist"/>
        <w:numPr>
          <w:ilvl w:val="0"/>
          <w:numId w:val="25"/>
        </w:numPr>
        <w:spacing w:after="0"/>
        <w:jc w:val="both"/>
        <w:rPr>
          <w:rFonts w:ascii="Arial" w:hAnsi="Arial" w:cs="Arial"/>
        </w:rPr>
      </w:pPr>
      <w:r w:rsidRPr="000C42FF">
        <w:rPr>
          <w:rFonts w:ascii="Arial" w:hAnsi="Arial" w:cs="Arial"/>
        </w:rPr>
        <w:t xml:space="preserve">Personel ma obowiązek zachować w poufności informacje uzyskane w związku ze zgłoszeniem krzywdzenia/ podejrzenia krzywdzenia; Obowiązek poufności nie dotyczy informacji przekazywanych odpowiednim instytucjom. </w:t>
      </w:r>
    </w:p>
    <w:p w14:paraId="1F5773E9" w14:textId="3EC24FB6" w:rsidR="0034377C" w:rsidRPr="0034377C" w:rsidRDefault="00505E4D" w:rsidP="00835660">
      <w:pPr>
        <w:spacing w:before="240"/>
        <w:jc w:val="both"/>
        <w:rPr>
          <w:rFonts w:ascii="Arial" w:hAnsi="Arial" w:cs="Arial"/>
          <w:b/>
          <w:bCs/>
        </w:rPr>
      </w:pPr>
      <w:r w:rsidRPr="000C42FF">
        <w:rPr>
          <w:rFonts w:ascii="Arial" w:hAnsi="Arial" w:cs="Arial"/>
          <w:b/>
          <w:bCs/>
        </w:rPr>
        <w:t>2</w:t>
      </w:r>
      <w:r w:rsidR="0034377C" w:rsidRPr="0034377C">
        <w:rPr>
          <w:rFonts w:ascii="Arial" w:hAnsi="Arial" w:cs="Arial"/>
          <w:b/>
          <w:bCs/>
        </w:rPr>
        <w:t>. P</w:t>
      </w:r>
      <w:r w:rsidRPr="000C42FF">
        <w:rPr>
          <w:rFonts w:ascii="Arial" w:hAnsi="Arial" w:cs="Arial"/>
          <w:b/>
          <w:bCs/>
        </w:rPr>
        <w:t>lan wsparcia i p</w:t>
      </w:r>
      <w:r w:rsidR="0034377C" w:rsidRPr="0034377C">
        <w:rPr>
          <w:rFonts w:ascii="Arial" w:hAnsi="Arial" w:cs="Arial"/>
          <w:b/>
          <w:bCs/>
        </w:rPr>
        <w:t>owiadomienie odpowiednich instytucji</w:t>
      </w:r>
    </w:p>
    <w:p w14:paraId="755A3953" w14:textId="77777777" w:rsidR="008B5199" w:rsidRPr="000C42FF" w:rsidRDefault="00505E4D">
      <w:pPr>
        <w:pStyle w:val="Akapitzlist"/>
        <w:numPr>
          <w:ilvl w:val="0"/>
          <w:numId w:val="26"/>
        </w:numPr>
        <w:spacing w:before="240"/>
        <w:jc w:val="both"/>
        <w:rPr>
          <w:rFonts w:ascii="Arial" w:hAnsi="Arial" w:cs="Arial"/>
        </w:rPr>
      </w:pPr>
      <w:r w:rsidRPr="000C42FF">
        <w:rPr>
          <w:rFonts w:ascii="Arial" w:hAnsi="Arial" w:cs="Arial"/>
        </w:rPr>
        <w:t>W przypadku podejrzenia, że dziecko doświadcza krzywdzenia, podmiot opracowuje plan wsparcia w zakresie swoich możliwości.</w:t>
      </w:r>
    </w:p>
    <w:p w14:paraId="67895202" w14:textId="21561865" w:rsidR="00505E4D" w:rsidRPr="000C42FF" w:rsidRDefault="00505E4D">
      <w:pPr>
        <w:pStyle w:val="Akapitzlist"/>
        <w:numPr>
          <w:ilvl w:val="0"/>
          <w:numId w:val="26"/>
        </w:numPr>
        <w:spacing w:before="240"/>
        <w:jc w:val="both"/>
        <w:rPr>
          <w:rFonts w:ascii="Arial" w:hAnsi="Arial" w:cs="Arial"/>
        </w:rPr>
      </w:pPr>
      <w:r w:rsidRPr="000C42FF">
        <w:rPr>
          <w:rFonts w:ascii="Arial" w:hAnsi="Arial" w:cs="Arial"/>
        </w:rPr>
        <w:t>Plan obejmuje w szczególności (w zależności od sprawy):</w:t>
      </w:r>
    </w:p>
    <w:p w14:paraId="092BA302" w14:textId="77777777" w:rsidR="0002788A" w:rsidRPr="000C42FF" w:rsidRDefault="00505E4D">
      <w:pPr>
        <w:pStyle w:val="NormalnyWeb"/>
        <w:numPr>
          <w:ilvl w:val="2"/>
          <w:numId w:val="25"/>
        </w:numPr>
        <w:ind w:left="426"/>
        <w:jc w:val="both"/>
        <w:rPr>
          <w:rFonts w:ascii="Arial" w:hAnsi="Arial" w:cs="Arial"/>
          <w:sz w:val="22"/>
          <w:szCs w:val="22"/>
        </w:rPr>
      </w:pPr>
      <w:r w:rsidRPr="000C42FF">
        <w:rPr>
          <w:rFonts w:ascii="Arial" w:hAnsi="Arial" w:cs="Arial"/>
          <w:sz w:val="22"/>
          <w:szCs w:val="22"/>
        </w:rPr>
        <w:t>zapewnienie dziecku bezpiecznej atmosfery podczas zajęć, np. poprzez rozmowę indywidualną, przeniesienie do innej grupy, wyznaczenie nauczyciela jako osoby pierwszego kontaktu,</w:t>
      </w:r>
    </w:p>
    <w:p w14:paraId="3C6140FB" w14:textId="7CE88B79" w:rsidR="008B5199" w:rsidRPr="000C42FF" w:rsidRDefault="008B5199">
      <w:pPr>
        <w:pStyle w:val="NormalnyWeb"/>
        <w:numPr>
          <w:ilvl w:val="2"/>
          <w:numId w:val="25"/>
        </w:numPr>
        <w:ind w:left="426"/>
        <w:jc w:val="both"/>
        <w:rPr>
          <w:rFonts w:ascii="Arial" w:hAnsi="Arial" w:cs="Arial"/>
          <w:sz w:val="22"/>
          <w:szCs w:val="22"/>
        </w:rPr>
      </w:pPr>
      <w:r w:rsidRPr="000C42FF">
        <w:rPr>
          <w:rFonts w:ascii="Arial" w:hAnsi="Arial" w:cs="Arial"/>
          <w:sz w:val="22"/>
          <w:szCs w:val="22"/>
        </w:rPr>
        <w:t>uwzględnienie doświadczenia krzywdzenia w komunikacji z dzieckiem (np. delikatność w rozmowie, zachowywanie większego dystansu, nie poruszanie określonych tematów we współpracy),</w:t>
      </w:r>
    </w:p>
    <w:p w14:paraId="211E1354" w14:textId="77777777" w:rsidR="0002788A" w:rsidRPr="000C42FF" w:rsidRDefault="00505E4D">
      <w:pPr>
        <w:pStyle w:val="NormalnyWeb"/>
        <w:numPr>
          <w:ilvl w:val="2"/>
          <w:numId w:val="25"/>
        </w:numPr>
        <w:ind w:left="426"/>
        <w:jc w:val="both"/>
        <w:rPr>
          <w:rFonts w:ascii="Arial" w:hAnsi="Arial" w:cs="Arial"/>
          <w:sz w:val="22"/>
          <w:szCs w:val="22"/>
        </w:rPr>
      </w:pPr>
      <w:r w:rsidRPr="000C42FF">
        <w:rPr>
          <w:rFonts w:ascii="Arial" w:hAnsi="Arial" w:cs="Arial"/>
          <w:sz w:val="22"/>
          <w:szCs w:val="22"/>
        </w:rPr>
        <w:lastRenderedPageBreak/>
        <w:t>reagowanie na przemoc w grupie rówieśniczej, np. rozdzielenie dzieci, omówienie zasad bezpiecznej komunikacji, wsparcie w odbudowaniu relacji,</w:t>
      </w:r>
    </w:p>
    <w:p w14:paraId="692675F9" w14:textId="77777777" w:rsidR="0002788A" w:rsidRPr="000C42FF" w:rsidRDefault="00505E4D">
      <w:pPr>
        <w:pStyle w:val="NormalnyWeb"/>
        <w:numPr>
          <w:ilvl w:val="2"/>
          <w:numId w:val="25"/>
        </w:numPr>
        <w:ind w:left="426"/>
        <w:jc w:val="both"/>
        <w:rPr>
          <w:rFonts w:ascii="Arial" w:hAnsi="Arial" w:cs="Arial"/>
          <w:sz w:val="22"/>
          <w:szCs w:val="22"/>
        </w:rPr>
      </w:pPr>
      <w:r w:rsidRPr="000C42FF">
        <w:rPr>
          <w:rFonts w:ascii="Arial" w:hAnsi="Arial" w:cs="Arial"/>
          <w:sz w:val="22"/>
          <w:szCs w:val="22"/>
        </w:rPr>
        <w:t>bieżący kontakt z rodzicami lub opiekunami, przekazanie im obserwacji ora</w:t>
      </w:r>
      <w:r w:rsidR="0002788A" w:rsidRPr="000C42FF">
        <w:rPr>
          <w:rFonts w:ascii="Arial" w:hAnsi="Arial" w:cs="Arial"/>
          <w:sz w:val="22"/>
          <w:szCs w:val="22"/>
        </w:rPr>
        <w:t xml:space="preserve">z </w:t>
      </w:r>
      <w:r w:rsidRPr="000C42FF">
        <w:rPr>
          <w:rFonts w:ascii="Arial" w:hAnsi="Arial" w:cs="Arial"/>
          <w:sz w:val="22"/>
          <w:szCs w:val="22"/>
        </w:rPr>
        <w:t>rekomendacji dotyczących dalszego postępowania,</w:t>
      </w:r>
    </w:p>
    <w:p w14:paraId="2D82079D" w14:textId="64704F74" w:rsidR="008B5199" w:rsidRPr="000C42FF" w:rsidRDefault="008B5199">
      <w:pPr>
        <w:pStyle w:val="NormalnyWeb"/>
        <w:numPr>
          <w:ilvl w:val="2"/>
          <w:numId w:val="25"/>
        </w:numPr>
        <w:ind w:left="426"/>
        <w:jc w:val="both"/>
        <w:rPr>
          <w:rFonts w:ascii="Arial" w:hAnsi="Arial" w:cs="Arial"/>
          <w:sz w:val="22"/>
          <w:szCs w:val="22"/>
        </w:rPr>
      </w:pPr>
      <w:r w:rsidRPr="000C42FF">
        <w:rPr>
          <w:rFonts w:ascii="Arial" w:hAnsi="Arial" w:cs="Arial"/>
          <w:sz w:val="22"/>
          <w:szCs w:val="22"/>
        </w:rPr>
        <w:t>rozwiązanie umowy o pracę/ zlecenie z pracownikiem – w uzasadnionym przypadku w przypadku gdy pracownik dopuścił się krzywdzenia;</w:t>
      </w:r>
    </w:p>
    <w:p w14:paraId="77A8AAC3" w14:textId="77777777" w:rsidR="0002788A" w:rsidRPr="000C42FF" w:rsidRDefault="00505E4D">
      <w:pPr>
        <w:pStyle w:val="NormalnyWeb"/>
        <w:numPr>
          <w:ilvl w:val="2"/>
          <w:numId w:val="25"/>
        </w:numPr>
        <w:ind w:left="426"/>
        <w:jc w:val="both"/>
        <w:rPr>
          <w:rFonts w:ascii="Arial" w:hAnsi="Arial" w:cs="Arial"/>
          <w:sz w:val="22"/>
          <w:szCs w:val="22"/>
        </w:rPr>
      </w:pPr>
      <w:r w:rsidRPr="000C42FF">
        <w:rPr>
          <w:rFonts w:ascii="Arial" w:hAnsi="Arial" w:cs="Arial"/>
          <w:sz w:val="22"/>
          <w:szCs w:val="22"/>
        </w:rPr>
        <w:t>wskazanie specjalistycznych placówek i organizacji, z których pomocy rodzina może skorzystać (poradnie psychologiczno-pedagogiczne, ośrodki interwencji kryzysowej, organizacje pozarządowe wspierające dzieci i rodziców, np. FDDS, Niebieska Linia),</w:t>
      </w:r>
    </w:p>
    <w:p w14:paraId="381346EC" w14:textId="1CABFFFD" w:rsidR="00505E4D" w:rsidRPr="000C42FF" w:rsidRDefault="00505E4D">
      <w:pPr>
        <w:pStyle w:val="NormalnyWeb"/>
        <w:numPr>
          <w:ilvl w:val="2"/>
          <w:numId w:val="25"/>
        </w:numPr>
        <w:ind w:left="426"/>
        <w:jc w:val="both"/>
        <w:rPr>
          <w:rFonts w:ascii="Arial" w:hAnsi="Arial" w:cs="Arial"/>
          <w:sz w:val="22"/>
          <w:szCs w:val="22"/>
        </w:rPr>
      </w:pPr>
      <w:r w:rsidRPr="000C42FF">
        <w:rPr>
          <w:rFonts w:ascii="Arial" w:hAnsi="Arial" w:cs="Arial"/>
          <w:sz w:val="22"/>
          <w:szCs w:val="22"/>
        </w:rPr>
        <w:t>zgłoszenie sprawy do właściwych instytucji publicznych tj.:</w:t>
      </w:r>
    </w:p>
    <w:p w14:paraId="5338100F" w14:textId="21809423" w:rsidR="00505E4D" w:rsidRPr="000C42FF" w:rsidRDefault="00505E4D">
      <w:pPr>
        <w:pStyle w:val="Akapitzlist"/>
        <w:numPr>
          <w:ilvl w:val="3"/>
          <w:numId w:val="25"/>
        </w:numPr>
        <w:spacing w:before="240"/>
        <w:ind w:left="993"/>
        <w:jc w:val="both"/>
        <w:rPr>
          <w:rFonts w:ascii="Arial" w:hAnsi="Arial" w:cs="Arial"/>
        </w:rPr>
      </w:pPr>
      <w:r w:rsidRPr="000C42FF">
        <w:rPr>
          <w:rFonts w:ascii="Arial" w:hAnsi="Arial" w:cs="Arial"/>
          <w:b/>
          <w:bCs/>
        </w:rPr>
        <w:t>Policja lub Prokuratura</w:t>
      </w:r>
      <w:r w:rsidRPr="000C42FF">
        <w:rPr>
          <w:rFonts w:ascii="Arial" w:hAnsi="Arial" w:cs="Arial"/>
        </w:rPr>
        <w:t xml:space="preserve"> m.in. gdy istnieje podejrzenie popełnienia przestępstwa </w:t>
      </w:r>
      <w:r w:rsidR="007C5970" w:rsidRPr="000C42FF">
        <w:rPr>
          <w:rFonts w:ascii="Arial" w:hAnsi="Arial" w:cs="Arial"/>
        </w:rPr>
        <w:t xml:space="preserve">lub gdy popełniono przestępstwo </w:t>
      </w:r>
      <w:r w:rsidRPr="000C42FF">
        <w:rPr>
          <w:rFonts w:ascii="Arial" w:hAnsi="Arial" w:cs="Arial"/>
        </w:rPr>
        <w:t>(np. przemoc fizyczna, przestępstwo seksualne).</w:t>
      </w:r>
      <w:r w:rsidR="007C5970" w:rsidRPr="000C42FF">
        <w:rPr>
          <w:rFonts w:ascii="Arial" w:hAnsi="Arial" w:cs="Arial"/>
        </w:rPr>
        <w:t xml:space="preserve"> Zawiadomienie można zgłosić stacjonarnie lub on-linowo </w:t>
      </w:r>
      <w:hyperlink r:id="rId9" w:history="1">
        <w:r w:rsidR="007C5970" w:rsidRPr="000C42FF">
          <w:rPr>
            <w:rStyle w:val="Hipercze"/>
            <w:rFonts w:ascii="Arial" w:hAnsi="Arial" w:cs="Arial"/>
          </w:rPr>
          <w:t>[ZGŁOSZENIE ON-LINE]</w:t>
        </w:r>
      </w:hyperlink>
    </w:p>
    <w:p w14:paraId="64D97A40" w14:textId="5776A7E4" w:rsidR="00505E4D" w:rsidRPr="000C42FF" w:rsidRDefault="00505E4D">
      <w:pPr>
        <w:pStyle w:val="Akapitzlist"/>
        <w:numPr>
          <w:ilvl w:val="3"/>
          <w:numId w:val="25"/>
        </w:numPr>
        <w:spacing w:before="240"/>
        <w:ind w:left="993"/>
        <w:jc w:val="both"/>
        <w:rPr>
          <w:rFonts w:ascii="Arial" w:hAnsi="Arial" w:cs="Arial"/>
        </w:rPr>
      </w:pPr>
      <w:r w:rsidRPr="000C42FF">
        <w:rPr>
          <w:rFonts w:ascii="Arial" w:hAnsi="Arial" w:cs="Arial"/>
          <w:b/>
          <w:bCs/>
        </w:rPr>
        <w:t>Ośrodek Pomocy Społecznej</w:t>
      </w:r>
      <w:r w:rsidRPr="000C42FF">
        <w:rPr>
          <w:rFonts w:ascii="Arial" w:hAnsi="Arial" w:cs="Arial"/>
        </w:rPr>
        <w:t xml:space="preserve"> m.in. w przypadku zaniedbywania potrzeb dziecka, problemów wychowawczych, przemocy w rodzinie</w:t>
      </w:r>
      <w:r w:rsidR="00FF5F1F" w:rsidRPr="000C42FF">
        <w:rPr>
          <w:rFonts w:ascii="Arial" w:hAnsi="Arial" w:cs="Arial"/>
        </w:rPr>
        <w:t xml:space="preserve"> (zgłoszenie należy wnieść do właściwej miejscowo OPS)</w:t>
      </w:r>
    </w:p>
    <w:p w14:paraId="1092B71E" w14:textId="3049371B" w:rsidR="00505E4D" w:rsidRPr="000C42FF" w:rsidRDefault="00505E4D">
      <w:pPr>
        <w:pStyle w:val="Akapitzlist"/>
        <w:numPr>
          <w:ilvl w:val="3"/>
          <w:numId w:val="25"/>
        </w:numPr>
        <w:spacing w:before="240"/>
        <w:ind w:left="993"/>
        <w:jc w:val="both"/>
        <w:rPr>
          <w:rFonts w:ascii="Arial" w:hAnsi="Arial" w:cs="Arial"/>
        </w:rPr>
      </w:pPr>
      <w:r w:rsidRPr="000C42FF">
        <w:rPr>
          <w:rFonts w:ascii="Arial" w:hAnsi="Arial" w:cs="Arial"/>
          <w:b/>
          <w:bCs/>
        </w:rPr>
        <w:t>Sąd rodzinny</w:t>
      </w:r>
      <w:r w:rsidRPr="000C42FF">
        <w:rPr>
          <w:rFonts w:ascii="Arial" w:hAnsi="Arial" w:cs="Arial"/>
        </w:rPr>
        <w:t xml:space="preserve"> m.in. gdy konieczne jest podjęcie działań opiekuńczych wobec dziecka</w:t>
      </w:r>
      <w:r w:rsidR="00FF5F1F" w:rsidRPr="000C42FF">
        <w:rPr>
          <w:rFonts w:ascii="Arial" w:hAnsi="Arial" w:cs="Arial"/>
        </w:rPr>
        <w:t xml:space="preserve"> (sąd właściwy miejscowo).</w:t>
      </w:r>
    </w:p>
    <w:p w14:paraId="0F272BFA" w14:textId="635F203D" w:rsidR="008B5199" w:rsidRPr="000C42FF" w:rsidRDefault="008B5199">
      <w:pPr>
        <w:pStyle w:val="NormalnyWeb"/>
        <w:numPr>
          <w:ilvl w:val="2"/>
          <w:numId w:val="25"/>
        </w:numPr>
        <w:ind w:left="426"/>
        <w:jc w:val="both"/>
        <w:rPr>
          <w:rFonts w:ascii="Arial" w:hAnsi="Arial" w:cs="Arial"/>
          <w:sz w:val="22"/>
          <w:szCs w:val="22"/>
        </w:rPr>
      </w:pPr>
      <w:r w:rsidRPr="000C42FF">
        <w:rPr>
          <w:rFonts w:ascii="Arial" w:hAnsi="Arial" w:cs="Arial"/>
          <w:sz w:val="22"/>
          <w:szCs w:val="22"/>
        </w:rPr>
        <w:t>Plan wsparcia przygotowuje się we współpracy z rodzicami/opiekunami dziecka, a także omawia w sposób zrozumiały dla samego dziecka. Jeżeli jednym ze sprawców jest rodzic lub opiekun, działania podejmowane są w porozumieniu z drugim rodzicem albo – gdy nie ma to zastosowania – z odpowiednimi instytucjami ochrony dziecka.</w:t>
      </w:r>
    </w:p>
    <w:p w14:paraId="6951CCA3" w14:textId="6C3FDB60" w:rsidR="007C5970" w:rsidRPr="000C42FF" w:rsidRDefault="00505E4D">
      <w:pPr>
        <w:pStyle w:val="NormalnyWeb"/>
        <w:numPr>
          <w:ilvl w:val="2"/>
          <w:numId w:val="25"/>
        </w:numPr>
        <w:ind w:left="426"/>
        <w:jc w:val="both"/>
        <w:rPr>
          <w:rFonts w:ascii="Arial" w:hAnsi="Arial" w:cs="Arial"/>
          <w:sz w:val="22"/>
          <w:szCs w:val="22"/>
        </w:rPr>
      </w:pPr>
      <w:r w:rsidRPr="000C42FF">
        <w:rPr>
          <w:rFonts w:ascii="Arial" w:hAnsi="Arial" w:cs="Arial"/>
          <w:sz w:val="22"/>
          <w:szCs w:val="22"/>
        </w:rPr>
        <w:t>Podmiot ma obowiązek współpracować z instytucjami i przekazywać im rzetelne informacje.</w:t>
      </w:r>
    </w:p>
    <w:p w14:paraId="6CB25F06" w14:textId="3075BAA9" w:rsidR="0034377C" w:rsidRPr="000C42FF" w:rsidRDefault="0034377C">
      <w:pPr>
        <w:pStyle w:val="Akapitzlist"/>
        <w:numPr>
          <w:ilvl w:val="0"/>
          <w:numId w:val="26"/>
        </w:numPr>
        <w:spacing w:before="240"/>
        <w:jc w:val="both"/>
        <w:rPr>
          <w:rFonts w:ascii="Arial" w:hAnsi="Arial" w:cs="Arial"/>
          <w:b/>
          <w:bCs/>
        </w:rPr>
      </w:pPr>
      <w:r w:rsidRPr="000C42FF">
        <w:rPr>
          <w:rFonts w:ascii="Arial" w:hAnsi="Arial" w:cs="Arial"/>
          <w:b/>
          <w:bCs/>
        </w:rPr>
        <w:t>Dokumentowanie działań</w:t>
      </w:r>
    </w:p>
    <w:p w14:paraId="11F45ED2" w14:textId="68691FF3" w:rsidR="0034377C" w:rsidRPr="000C42FF" w:rsidRDefault="0034377C">
      <w:pPr>
        <w:pStyle w:val="Akapitzlist"/>
        <w:numPr>
          <w:ilvl w:val="0"/>
          <w:numId w:val="24"/>
        </w:numPr>
        <w:spacing w:before="240"/>
        <w:jc w:val="both"/>
        <w:rPr>
          <w:rFonts w:ascii="Arial" w:hAnsi="Arial" w:cs="Arial"/>
        </w:rPr>
      </w:pPr>
      <w:r w:rsidRPr="000C42FF">
        <w:rPr>
          <w:rFonts w:ascii="Arial" w:hAnsi="Arial" w:cs="Arial"/>
        </w:rPr>
        <w:t>Każdy etap interwencji powinien być odnotowany w rejestrze spraw dotyczących ochrony dzieci.</w:t>
      </w:r>
    </w:p>
    <w:p w14:paraId="21DD4125" w14:textId="0C18918E" w:rsidR="00835660" w:rsidRPr="00835660" w:rsidRDefault="0034377C">
      <w:pPr>
        <w:numPr>
          <w:ilvl w:val="0"/>
          <w:numId w:val="24"/>
        </w:numPr>
        <w:tabs>
          <w:tab w:val="num" w:pos="720"/>
        </w:tabs>
        <w:spacing w:before="240"/>
        <w:jc w:val="both"/>
        <w:rPr>
          <w:rFonts w:ascii="Arial" w:hAnsi="Arial" w:cs="Arial"/>
        </w:rPr>
      </w:pPr>
      <w:r w:rsidRPr="0034377C">
        <w:rPr>
          <w:rFonts w:ascii="Arial" w:hAnsi="Arial" w:cs="Arial"/>
        </w:rPr>
        <w:t>Dokumentacja obejmuje: daty, opis zdarzeń, podjęte kroki, decyzje i powiadomione instytucje.</w:t>
      </w:r>
    </w:p>
    <w:p w14:paraId="3033CC41" w14:textId="11FA2592" w:rsidR="00835660" w:rsidRPr="00835660" w:rsidRDefault="00835660" w:rsidP="00835660">
      <w:pPr>
        <w:pStyle w:val="Nagwek1"/>
        <w:pBdr>
          <w:top w:val="single" w:sz="4" w:space="1" w:color="auto"/>
          <w:left w:val="single" w:sz="4" w:space="4" w:color="auto"/>
          <w:bottom w:val="single" w:sz="4" w:space="1" w:color="auto"/>
          <w:right w:val="single" w:sz="4" w:space="4" w:color="auto"/>
        </w:pBdr>
        <w:shd w:val="clear" w:color="auto" w:fill="F2F2F2" w:themeFill="background1" w:themeFillShade="F2"/>
        <w:rPr>
          <w:rFonts w:ascii="Arial" w:hAnsi="Arial" w:cs="Arial"/>
          <w:b/>
          <w:bCs/>
          <w:color w:val="auto"/>
          <w:sz w:val="22"/>
          <w:szCs w:val="22"/>
        </w:rPr>
      </w:pPr>
      <w:bookmarkStart w:id="11" w:name="_Toc206285679"/>
      <w:r w:rsidRPr="00835660">
        <w:rPr>
          <w:rFonts w:ascii="Arial" w:hAnsi="Arial" w:cs="Arial"/>
          <w:b/>
          <w:bCs/>
          <w:color w:val="auto"/>
          <w:sz w:val="22"/>
          <w:szCs w:val="22"/>
        </w:rPr>
        <w:t>Lista materiałów dodatkowych oraz ważnych miejsc wsparcia</w:t>
      </w:r>
      <w:r>
        <w:rPr>
          <w:rFonts w:ascii="Arial" w:hAnsi="Arial" w:cs="Arial"/>
          <w:b/>
          <w:bCs/>
          <w:color w:val="auto"/>
          <w:sz w:val="22"/>
          <w:szCs w:val="22"/>
        </w:rPr>
        <w:t xml:space="preserve"> dla dziecka</w:t>
      </w:r>
      <w:bookmarkEnd w:id="11"/>
    </w:p>
    <w:p w14:paraId="4E2FB5D9" w14:textId="77777777" w:rsidR="00835660" w:rsidRPr="00835660" w:rsidRDefault="00835660" w:rsidP="00835660">
      <w:pPr>
        <w:jc w:val="both"/>
        <w:rPr>
          <w:rFonts w:ascii="Arial" w:hAnsi="Arial" w:cs="Arial"/>
          <w:b/>
          <w:bCs/>
        </w:rPr>
      </w:pPr>
      <w:r>
        <w:rPr>
          <w:rFonts w:ascii="Arial" w:hAnsi="Arial" w:cs="Arial"/>
          <w:b/>
          <w:bCs/>
        </w:rPr>
        <w:br/>
      </w:r>
      <w:r w:rsidRPr="00835660">
        <w:rPr>
          <w:rFonts w:ascii="Arial" w:hAnsi="Arial" w:cs="Arial"/>
          <w:b/>
          <w:bCs/>
        </w:rPr>
        <w:t>WAŻNE NUMERY KONTAKTOWE:</w:t>
      </w:r>
    </w:p>
    <w:p w14:paraId="176036AD" w14:textId="77777777" w:rsidR="00835660" w:rsidRPr="00835660" w:rsidRDefault="00835660">
      <w:pPr>
        <w:pStyle w:val="Akapitzlist"/>
        <w:numPr>
          <w:ilvl w:val="0"/>
          <w:numId w:val="28"/>
        </w:numPr>
        <w:jc w:val="both"/>
        <w:rPr>
          <w:rFonts w:ascii="Arial" w:hAnsi="Arial" w:cs="Arial"/>
        </w:rPr>
      </w:pPr>
      <w:r w:rsidRPr="00835660">
        <w:rPr>
          <w:rFonts w:ascii="Arial" w:hAnsi="Arial" w:cs="Arial"/>
          <w:b/>
          <w:bCs/>
        </w:rPr>
        <w:t>112</w:t>
      </w:r>
      <w:r w:rsidRPr="00835660">
        <w:rPr>
          <w:rFonts w:ascii="Arial" w:hAnsi="Arial" w:cs="Arial"/>
        </w:rPr>
        <w:t xml:space="preserve"> – numer alarmowy (policja, pogotowie, straż pożarna).</w:t>
      </w:r>
    </w:p>
    <w:p w14:paraId="611E5374" w14:textId="77777777" w:rsidR="00835660" w:rsidRPr="00835660" w:rsidRDefault="00835660">
      <w:pPr>
        <w:pStyle w:val="Akapitzlist"/>
        <w:numPr>
          <w:ilvl w:val="0"/>
          <w:numId w:val="28"/>
        </w:numPr>
        <w:jc w:val="both"/>
        <w:rPr>
          <w:rFonts w:ascii="Arial" w:hAnsi="Arial" w:cs="Arial"/>
        </w:rPr>
      </w:pPr>
      <w:r w:rsidRPr="00835660">
        <w:rPr>
          <w:rFonts w:ascii="Arial" w:hAnsi="Arial" w:cs="Arial"/>
          <w:b/>
          <w:bCs/>
        </w:rPr>
        <w:t>116 111</w:t>
      </w:r>
      <w:r w:rsidRPr="00835660">
        <w:rPr>
          <w:rFonts w:ascii="Arial" w:hAnsi="Arial" w:cs="Arial"/>
        </w:rPr>
        <w:t xml:space="preserve"> – Telefon Zaufania dla Dzieci i Młodzieży (czynny 24/7, anonimowy, bezpłatny).</w:t>
      </w:r>
    </w:p>
    <w:p w14:paraId="6374635A" w14:textId="77777777" w:rsidR="00835660" w:rsidRPr="00835660" w:rsidRDefault="00835660">
      <w:pPr>
        <w:pStyle w:val="Akapitzlist"/>
        <w:numPr>
          <w:ilvl w:val="0"/>
          <w:numId w:val="28"/>
        </w:numPr>
        <w:jc w:val="both"/>
        <w:rPr>
          <w:rFonts w:ascii="Arial" w:hAnsi="Arial" w:cs="Arial"/>
        </w:rPr>
      </w:pPr>
      <w:r w:rsidRPr="00835660">
        <w:rPr>
          <w:rFonts w:ascii="Arial" w:hAnsi="Arial" w:cs="Arial"/>
          <w:b/>
          <w:bCs/>
        </w:rPr>
        <w:t>800 120 002</w:t>
      </w:r>
      <w:r w:rsidRPr="00835660">
        <w:rPr>
          <w:rFonts w:ascii="Arial" w:hAnsi="Arial" w:cs="Arial"/>
        </w:rPr>
        <w:t xml:space="preserve"> – Ogólnopolski Telefon dla Ofiar Przemocy w Rodzinie „Niebieska Linia”.</w:t>
      </w:r>
    </w:p>
    <w:p w14:paraId="03146836" w14:textId="77777777" w:rsidR="00835660" w:rsidRPr="00835660" w:rsidRDefault="00835660">
      <w:pPr>
        <w:pStyle w:val="Akapitzlist"/>
        <w:numPr>
          <w:ilvl w:val="0"/>
          <w:numId w:val="28"/>
        </w:numPr>
        <w:jc w:val="both"/>
        <w:rPr>
          <w:rFonts w:ascii="Arial" w:hAnsi="Arial" w:cs="Arial"/>
        </w:rPr>
      </w:pPr>
      <w:r w:rsidRPr="00835660">
        <w:rPr>
          <w:rFonts w:ascii="Arial" w:hAnsi="Arial" w:cs="Arial"/>
          <w:b/>
          <w:bCs/>
        </w:rPr>
        <w:t>800 100 100</w:t>
      </w:r>
      <w:r w:rsidRPr="00835660">
        <w:rPr>
          <w:rFonts w:ascii="Arial" w:hAnsi="Arial" w:cs="Arial"/>
        </w:rPr>
        <w:t xml:space="preserve"> – Telefon dla Rodziców i Nauczycieli w sprawie Bezpieczeństwa Dzieci.</w:t>
      </w:r>
    </w:p>
    <w:p w14:paraId="40EEA467" w14:textId="77777777" w:rsidR="00835660" w:rsidRPr="00835660" w:rsidRDefault="00835660">
      <w:pPr>
        <w:pStyle w:val="Akapitzlist"/>
        <w:numPr>
          <w:ilvl w:val="0"/>
          <w:numId w:val="28"/>
        </w:numPr>
        <w:jc w:val="both"/>
        <w:rPr>
          <w:rFonts w:ascii="Arial" w:hAnsi="Arial" w:cs="Arial"/>
        </w:rPr>
      </w:pPr>
      <w:r w:rsidRPr="00835660">
        <w:rPr>
          <w:rFonts w:ascii="Arial" w:hAnsi="Arial" w:cs="Arial"/>
          <w:b/>
          <w:bCs/>
        </w:rPr>
        <w:t>800 12 12 12</w:t>
      </w:r>
      <w:r w:rsidRPr="00835660">
        <w:rPr>
          <w:rFonts w:ascii="Arial" w:hAnsi="Arial" w:cs="Arial"/>
        </w:rPr>
        <w:t xml:space="preserve"> – Dziecięcy Telefon Zaufania Rzecznika Praw Dziecka.</w:t>
      </w:r>
    </w:p>
    <w:p w14:paraId="1E25D385" w14:textId="77777777" w:rsidR="00835660" w:rsidRPr="00835660" w:rsidRDefault="00835660">
      <w:pPr>
        <w:pStyle w:val="Akapitzlist"/>
        <w:numPr>
          <w:ilvl w:val="0"/>
          <w:numId w:val="28"/>
        </w:numPr>
        <w:jc w:val="both"/>
        <w:rPr>
          <w:rFonts w:ascii="Arial" w:hAnsi="Arial" w:cs="Arial"/>
        </w:rPr>
      </w:pPr>
      <w:r w:rsidRPr="00835660">
        <w:rPr>
          <w:rFonts w:ascii="Arial" w:hAnsi="Arial" w:cs="Arial"/>
          <w:b/>
          <w:bCs/>
        </w:rPr>
        <w:t>801 615 005</w:t>
      </w:r>
      <w:r w:rsidRPr="00835660">
        <w:rPr>
          <w:rFonts w:ascii="Arial" w:hAnsi="Arial" w:cs="Arial"/>
        </w:rPr>
        <w:t>– Telefon dla Ofiar Cyberprzemocy i Przestępstw w Sieci – Zgłaszanie nielegalnych treści (Dyżurnet.pl).</w:t>
      </w:r>
    </w:p>
    <w:p w14:paraId="57D7B234" w14:textId="2115356B" w:rsidR="00835660" w:rsidRPr="00835660" w:rsidRDefault="00835660" w:rsidP="00835660">
      <w:pPr>
        <w:jc w:val="both"/>
        <w:rPr>
          <w:rFonts w:ascii="Arial" w:hAnsi="Arial" w:cs="Arial"/>
        </w:rPr>
      </w:pPr>
      <w:r w:rsidRPr="00835660">
        <w:rPr>
          <w:rFonts w:ascii="Arial" w:hAnsi="Arial" w:cs="Arial"/>
          <w:b/>
          <w:bCs/>
        </w:rPr>
        <w:t>CZAT RZECZNIKA PRAW DZIECKA</w:t>
      </w:r>
      <w:r>
        <w:rPr>
          <w:rFonts w:ascii="Arial" w:hAnsi="Arial" w:cs="Arial"/>
          <w:b/>
          <w:bCs/>
        </w:rPr>
        <w:t xml:space="preserve"> </w:t>
      </w:r>
      <w:r w:rsidRPr="00835660">
        <w:rPr>
          <w:rFonts w:ascii="Arial" w:hAnsi="Arial" w:cs="Arial"/>
        </w:rPr>
        <w:t xml:space="preserve">przeznaczony dla małoletnich: </w:t>
      </w:r>
      <w:hyperlink r:id="rId10" w:history="1">
        <w:r w:rsidRPr="00835660">
          <w:rPr>
            <w:rStyle w:val="Hipercze"/>
            <w:rFonts w:ascii="Arial" w:hAnsi="Arial" w:cs="Arial"/>
          </w:rPr>
          <w:t>CZAT</w:t>
        </w:r>
      </w:hyperlink>
      <w:r>
        <w:rPr>
          <w:rFonts w:ascii="Arial" w:hAnsi="Arial" w:cs="Arial"/>
        </w:rPr>
        <w:tab/>
      </w:r>
      <w:r w:rsidRPr="00835660">
        <w:rPr>
          <w:rFonts w:ascii="Arial" w:hAnsi="Arial" w:cs="Arial"/>
        </w:rPr>
        <w:br/>
      </w:r>
    </w:p>
    <w:p w14:paraId="08DC5FF8" w14:textId="77777777" w:rsidR="00835660" w:rsidRPr="00835660" w:rsidRDefault="00835660" w:rsidP="00835660">
      <w:pPr>
        <w:jc w:val="both"/>
        <w:rPr>
          <w:rFonts w:ascii="Arial" w:hAnsi="Arial" w:cs="Arial"/>
          <w:b/>
          <w:bCs/>
        </w:rPr>
      </w:pPr>
      <w:r w:rsidRPr="00835660">
        <w:rPr>
          <w:rFonts w:ascii="Arial" w:hAnsi="Arial" w:cs="Arial"/>
          <w:b/>
          <w:bCs/>
        </w:rPr>
        <w:t xml:space="preserve">OŚRODKI WSPARCIA: </w:t>
      </w:r>
    </w:p>
    <w:p w14:paraId="095A4FDD" w14:textId="77777777" w:rsidR="00835660" w:rsidRPr="000C42FF" w:rsidRDefault="00835660" w:rsidP="00835660">
      <w:pPr>
        <w:jc w:val="both"/>
        <w:rPr>
          <w:rFonts w:ascii="Arial" w:eastAsiaTheme="minorHAnsi" w:hAnsi="Arial" w:cs="Arial"/>
          <w:kern w:val="2"/>
          <w:lang w:eastAsia="en-US"/>
          <w14:ligatures w14:val="standardContextual"/>
        </w:rPr>
      </w:pPr>
      <w:r w:rsidRPr="000C42FF">
        <w:rPr>
          <w:rFonts w:ascii="Arial" w:eastAsiaTheme="minorHAnsi" w:hAnsi="Arial" w:cs="Arial"/>
          <w:kern w:val="2"/>
          <w:lang w:eastAsia="en-US"/>
          <w14:ligatures w14:val="standardContextual"/>
        </w:rPr>
        <w:lastRenderedPageBreak/>
        <w:t>W zależności od potrzeb, pomoc można uzyskać w następujących podmiotach:</w:t>
      </w:r>
    </w:p>
    <w:p w14:paraId="68B68F8C" w14:textId="77777777" w:rsidR="00835660" w:rsidRPr="000C42FF" w:rsidRDefault="00835660">
      <w:pPr>
        <w:numPr>
          <w:ilvl w:val="0"/>
          <w:numId w:val="29"/>
        </w:numPr>
        <w:tabs>
          <w:tab w:val="num" w:pos="720"/>
        </w:tabs>
        <w:jc w:val="both"/>
        <w:rPr>
          <w:rFonts w:ascii="Arial" w:eastAsiaTheme="minorHAnsi" w:hAnsi="Arial" w:cs="Arial"/>
          <w:kern w:val="2"/>
          <w:lang w:eastAsia="en-US"/>
          <w14:ligatures w14:val="standardContextual"/>
        </w:rPr>
      </w:pPr>
      <w:r w:rsidRPr="000C42FF">
        <w:rPr>
          <w:rFonts w:ascii="Arial" w:eastAsiaTheme="minorHAnsi" w:hAnsi="Arial" w:cs="Arial"/>
          <w:b/>
          <w:bCs/>
          <w:kern w:val="2"/>
          <w:lang w:eastAsia="en-US"/>
          <w14:ligatures w14:val="standardContextual"/>
        </w:rPr>
        <w:t>Ośrodki pomocy społecznej (OPS)</w:t>
      </w:r>
      <w:r w:rsidRPr="000C42FF">
        <w:rPr>
          <w:rFonts w:ascii="Arial" w:eastAsiaTheme="minorHAnsi" w:hAnsi="Arial" w:cs="Arial"/>
          <w:kern w:val="2"/>
          <w:lang w:eastAsia="en-US"/>
          <w14:ligatures w14:val="standardContextual"/>
        </w:rPr>
        <w:t xml:space="preserve"> – wsparcie w sytuacjach kryzysowych, interwencje, pomoc materialna.</w:t>
      </w:r>
    </w:p>
    <w:p w14:paraId="3EADEBE4" w14:textId="77777777" w:rsidR="00835660" w:rsidRPr="000C42FF" w:rsidRDefault="00835660">
      <w:pPr>
        <w:numPr>
          <w:ilvl w:val="0"/>
          <w:numId w:val="29"/>
        </w:numPr>
        <w:tabs>
          <w:tab w:val="num" w:pos="720"/>
        </w:tabs>
        <w:jc w:val="both"/>
        <w:rPr>
          <w:rFonts w:ascii="Arial" w:eastAsiaTheme="minorHAnsi" w:hAnsi="Arial" w:cs="Arial"/>
          <w:kern w:val="2"/>
          <w:lang w:eastAsia="en-US"/>
          <w14:ligatures w14:val="standardContextual"/>
        </w:rPr>
      </w:pPr>
      <w:r w:rsidRPr="000C42FF">
        <w:rPr>
          <w:rFonts w:ascii="Arial" w:eastAsiaTheme="minorHAnsi" w:hAnsi="Arial" w:cs="Arial"/>
          <w:b/>
          <w:bCs/>
          <w:kern w:val="2"/>
          <w:lang w:eastAsia="en-US"/>
          <w14:ligatures w14:val="standardContextual"/>
        </w:rPr>
        <w:t>Powiatowe centra pomocy rodzinie (PCPR)</w:t>
      </w:r>
      <w:r w:rsidRPr="000C42FF">
        <w:rPr>
          <w:rFonts w:ascii="Arial" w:eastAsiaTheme="minorHAnsi" w:hAnsi="Arial" w:cs="Arial"/>
          <w:kern w:val="2"/>
          <w:lang w:eastAsia="en-US"/>
          <w14:ligatures w14:val="standardContextual"/>
        </w:rPr>
        <w:t xml:space="preserve"> – m.in. pomoc psychologiczna, prawna, wsparcie rodzin zastępczych.</w:t>
      </w:r>
    </w:p>
    <w:p w14:paraId="313F513C" w14:textId="77777777" w:rsidR="00835660" w:rsidRPr="000C42FF" w:rsidRDefault="00835660">
      <w:pPr>
        <w:numPr>
          <w:ilvl w:val="0"/>
          <w:numId w:val="29"/>
        </w:numPr>
        <w:tabs>
          <w:tab w:val="num" w:pos="720"/>
        </w:tabs>
        <w:jc w:val="both"/>
        <w:rPr>
          <w:rFonts w:ascii="Arial" w:eastAsiaTheme="minorHAnsi" w:hAnsi="Arial" w:cs="Arial"/>
          <w:kern w:val="2"/>
          <w:lang w:eastAsia="en-US"/>
          <w14:ligatures w14:val="standardContextual"/>
        </w:rPr>
      </w:pPr>
      <w:r w:rsidRPr="000C42FF">
        <w:rPr>
          <w:rFonts w:ascii="Arial" w:eastAsiaTheme="minorHAnsi" w:hAnsi="Arial" w:cs="Arial"/>
          <w:b/>
          <w:bCs/>
          <w:kern w:val="2"/>
          <w:lang w:eastAsia="en-US"/>
          <w14:ligatures w14:val="standardContextual"/>
        </w:rPr>
        <w:t>Ośrodki interwencji kryzysowej</w:t>
      </w:r>
      <w:r w:rsidRPr="000C42FF">
        <w:rPr>
          <w:rFonts w:ascii="Arial" w:eastAsiaTheme="minorHAnsi" w:hAnsi="Arial" w:cs="Arial"/>
          <w:kern w:val="2"/>
          <w:lang w:eastAsia="en-US"/>
          <w14:ligatures w14:val="standardContextual"/>
        </w:rPr>
        <w:t xml:space="preserve"> – natychmiastowe wsparcie psychologiczne i prawne dla ofiar przemocy.</w:t>
      </w:r>
    </w:p>
    <w:p w14:paraId="651C489B" w14:textId="77777777" w:rsidR="00835660" w:rsidRPr="000C42FF" w:rsidRDefault="00835660">
      <w:pPr>
        <w:numPr>
          <w:ilvl w:val="0"/>
          <w:numId w:val="29"/>
        </w:numPr>
        <w:tabs>
          <w:tab w:val="num" w:pos="720"/>
        </w:tabs>
        <w:jc w:val="both"/>
        <w:rPr>
          <w:rFonts w:ascii="Arial" w:eastAsiaTheme="minorHAnsi" w:hAnsi="Arial" w:cs="Arial"/>
          <w:kern w:val="2"/>
          <w:lang w:eastAsia="en-US"/>
          <w14:ligatures w14:val="standardContextual"/>
        </w:rPr>
      </w:pPr>
      <w:r w:rsidRPr="000C42FF">
        <w:rPr>
          <w:rFonts w:ascii="Arial" w:eastAsiaTheme="minorHAnsi" w:hAnsi="Arial" w:cs="Arial"/>
          <w:b/>
          <w:bCs/>
          <w:kern w:val="2"/>
          <w:lang w:eastAsia="en-US"/>
          <w14:ligatures w14:val="standardContextual"/>
        </w:rPr>
        <w:t>Poradnie psychologiczno-pedagogiczne</w:t>
      </w:r>
      <w:r w:rsidRPr="000C42FF">
        <w:rPr>
          <w:rFonts w:ascii="Arial" w:eastAsiaTheme="minorHAnsi" w:hAnsi="Arial" w:cs="Arial"/>
          <w:kern w:val="2"/>
          <w:lang w:eastAsia="en-US"/>
          <w14:ligatures w14:val="standardContextual"/>
        </w:rPr>
        <w:t xml:space="preserve"> – diagnoza, terapia, opinie dla szkoły i sądu.</w:t>
      </w:r>
    </w:p>
    <w:p w14:paraId="091A4C09" w14:textId="77777777" w:rsidR="00835660" w:rsidRPr="000C42FF" w:rsidRDefault="00835660">
      <w:pPr>
        <w:numPr>
          <w:ilvl w:val="0"/>
          <w:numId w:val="29"/>
        </w:numPr>
        <w:tabs>
          <w:tab w:val="num" w:pos="720"/>
        </w:tabs>
        <w:jc w:val="both"/>
        <w:rPr>
          <w:rFonts w:ascii="Arial" w:eastAsiaTheme="minorHAnsi" w:hAnsi="Arial" w:cs="Arial"/>
          <w:kern w:val="2"/>
          <w:lang w:eastAsia="en-US"/>
          <w14:ligatures w14:val="standardContextual"/>
        </w:rPr>
      </w:pPr>
      <w:r w:rsidRPr="000C42FF">
        <w:rPr>
          <w:rFonts w:ascii="Arial" w:eastAsiaTheme="minorHAnsi" w:hAnsi="Arial" w:cs="Arial"/>
          <w:b/>
          <w:bCs/>
          <w:kern w:val="2"/>
          <w:lang w:eastAsia="en-US"/>
          <w14:ligatures w14:val="standardContextual"/>
        </w:rPr>
        <w:t>Poradnie zdrowia psychicznego dla dzieci i młodzieży</w:t>
      </w:r>
      <w:r w:rsidRPr="000C42FF">
        <w:rPr>
          <w:rFonts w:ascii="Arial" w:eastAsiaTheme="minorHAnsi" w:hAnsi="Arial" w:cs="Arial"/>
          <w:kern w:val="2"/>
          <w:lang w:eastAsia="en-US"/>
          <w14:ligatures w14:val="standardContextual"/>
        </w:rPr>
        <w:t xml:space="preserve"> – opieka psychiatryczna i psychologiczna.</w:t>
      </w:r>
    </w:p>
    <w:p w14:paraId="50E3B40F" w14:textId="77777777" w:rsidR="00835660" w:rsidRPr="000C42FF" w:rsidRDefault="00835660">
      <w:pPr>
        <w:numPr>
          <w:ilvl w:val="0"/>
          <w:numId w:val="29"/>
        </w:numPr>
        <w:tabs>
          <w:tab w:val="num" w:pos="720"/>
        </w:tabs>
        <w:jc w:val="both"/>
        <w:rPr>
          <w:rFonts w:ascii="Arial" w:eastAsiaTheme="minorHAnsi" w:hAnsi="Arial" w:cs="Arial"/>
          <w:kern w:val="2"/>
          <w:lang w:eastAsia="en-US"/>
          <w14:ligatures w14:val="standardContextual"/>
        </w:rPr>
      </w:pPr>
      <w:r w:rsidRPr="000C42FF">
        <w:rPr>
          <w:rFonts w:ascii="Arial" w:eastAsiaTheme="minorHAnsi" w:hAnsi="Arial" w:cs="Arial"/>
          <w:b/>
          <w:bCs/>
          <w:kern w:val="2"/>
          <w:lang w:eastAsia="en-US"/>
          <w14:ligatures w14:val="standardContextual"/>
        </w:rPr>
        <w:t>Specjalistyczne poradnie rodzinne</w:t>
      </w:r>
      <w:r w:rsidRPr="000C42FF">
        <w:rPr>
          <w:rFonts w:ascii="Arial" w:eastAsiaTheme="minorHAnsi" w:hAnsi="Arial" w:cs="Arial"/>
          <w:kern w:val="2"/>
          <w:lang w:eastAsia="en-US"/>
          <w14:ligatures w14:val="standardContextual"/>
        </w:rPr>
        <w:t xml:space="preserve"> – pomoc w sytuacjach kryzysów rodzinnych i przemocy domowej.</w:t>
      </w:r>
    </w:p>
    <w:p w14:paraId="4A7F8588" w14:textId="77777777" w:rsidR="00835660" w:rsidRPr="000C42FF" w:rsidRDefault="00835660">
      <w:pPr>
        <w:numPr>
          <w:ilvl w:val="0"/>
          <w:numId w:val="29"/>
        </w:numPr>
        <w:tabs>
          <w:tab w:val="num" w:pos="720"/>
        </w:tabs>
        <w:jc w:val="both"/>
        <w:rPr>
          <w:rFonts w:ascii="Arial" w:eastAsiaTheme="minorHAnsi" w:hAnsi="Arial" w:cs="Arial"/>
          <w:kern w:val="2"/>
          <w:lang w:eastAsia="en-US"/>
          <w14:ligatures w14:val="standardContextual"/>
        </w:rPr>
      </w:pPr>
      <w:r w:rsidRPr="000C42FF">
        <w:rPr>
          <w:rFonts w:ascii="Arial" w:eastAsiaTheme="minorHAnsi" w:hAnsi="Arial" w:cs="Arial"/>
          <w:b/>
          <w:bCs/>
          <w:kern w:val="2"/>
          <w:lang w:eastAsia="en-US"/>
          <w14:ligatures w14:val="standardContextual"/>
        </w:rPr>
        <w:t>Fundacje i stowarzyszenia działające na rzecz małoletnich</w:t>
      </w:r>
      <w:r w:rsidRPr="000C42FF">
        <w:rPr>
          <w:rFonts w:ascii="Arial" w:eastAsiaTheme="minorHAnsi" w:hAnsi="Arial" w:cs="Arial"/>
          <w:kern w:val="2"/>
          <w:lang w:eastAsia="en-US"/>
          <w14:ligatures w14:val="standardContextual"/>
        </w:rPr>
        <w:t xml:space="preserve"> (np. FDDS, Niebieska Linia, Komitet Ochrony Praw Dziecka).</w:t>
      </w:r>
    </w:p>
    <w:p w14:paraId="19328355" w14:textId="77777777" w:rsidR="00835660" w:rsidRPr="000C42FF" w:rsidRDefault="00835660">
      <w:pPr>
        <w:numPr>
          <w:ilvl w:val="0"/>
          <w:numId w:val="29"/>
        </w:numPr>
        <w:tabs>
          <w:tab w:val="num" w:pos="720"/>
        </w:tabs>
        <w:jc w:val="both"/>
        <w:rPr>
          <w:rFonts w:ascii="Arial" w:eastAsiaTheme="minorHAnsi" w:hAnsi="Arial" w:cs="Arial"/>
          <w:kern w:val="2"/>
          <w:lang w:eastAsia="en-US"/>
          <w14:ligatures w14:val="standardContextual"/>
        </w:rPr>
      </w:pPr>
      <w:r w:rsidRPr="000C42FF">
        <w:rPr>
          <w:rFonts w:ascii="Arial" w:eastAsiaTheme="minorHAnsi" w:hAnsi="Arial" w:cs="Arial"/>
          <w:b/>
          <w:bCs/>
          <w:kern w:val="2"/>
          <w:lang w:eastAsia="en-US"/>
          <w14:ligatures w14:val="standardContextual"/>
        </w:rPr>
        <w:t>Środowiskowe centra zdrowia psychicznego</w:t>
      </w:r>
      <w:r w:rsidRPr="000C42FF">
        <w:rPr>
          <w:rFonts w:ascii="Arial" w:eastAsiaTheme="minorHAnsi" w:hAnsi="Arial" w:cs="Arial"/>
          <w:kern w:val="2"/>
          <w:lang w:eastAsia="en-US"/>
          <w14:ligatures w14:val="standardContextual"/>
        </w:rPr>
        <w:t xml:space="preserve"> (dla dzieci, młodzieży i dorosłych) – kompleksowa pomoc w kryzysach psychicznych.</w:t>
      </w:r>
    </w:p>
    <w:p w14:paraId="41E50DF3" w14:textId="77777777" w:rsidR="00835660" w:rsidRPr="000C42FF" w:rsidRDefault="00835660">
      <w:pPr>
        <w:numPr>
          <w:ilvl w:val="0"/>
          <w:numId w:val="29"/>
        </w:numPr>
        <w:tabs>
          <w:tab w:val="num" w:pos="720"/>
        </w:tabs>
        <w:jc w:val="both"/>
        <w:rPr>
          <w:rFonts w:ascii="Arial" w:eastAsiaTheme="minorHAnsi" w:hAnsi="Arial" w:cs="Arial"/>
          <w:kern w:val="2"/>
          <w:lang w:eastAsia="en-US"/>
          <w14:ligatures w14:val="standardContextual"/>
        </w:rPr>
      </w:pPr>
      <w:r w:rsidRPr="000C42FF">
        <w:rPr>
          <w:rFonts w:ascii="Arial" w:eastAsiaTheme="minorHAnsi" w:hAnsi="Arial" w:cs="Arial"/>
          <w:b/>
          <w:bCs/>
          <w:kern w:val="2"/>
          <w:lang w:eastAsia="en-US"/>
          <w14:ligatures w14:val="standardContextual"/>
        </w:rPr>
        <w:t>Kuratorzy sądowi</w:t>
      </w:r>
      <w:r w:rsidRPr="000C42FF">
        <w:rPr>
          <w:rFonts w:ascii="Arial" w:eastAsiaTheme="minorHAnsi" w:hAnsi="Arial" w:cs="Arial"/>
          <w:kern w:val="2"/>
          <w:lang w:eastAsia="en-US"/>
          <w14:ligatures w14:val="standardContextual"/>
        </w:rPr>
        <w:t xml:space="preserve"> – kontakt przy wykonywaniu orzeczeń sądowych i sprawach opiekuńczych.</w:t>
      </w:r>
    </w:p>
    <w:p w14:paraId="0B54F45A" w14:textId="77777777" w:rsidR="00835660" w:rsidRPr="000C42FF" w:rsidRDefault="00835660">
      <w:pPr>
        <w:numPr>
          <w:ilvl w:val="0"/>
          <w:numId w:val="29"/>
        </w:numPr>
        <w:tabs>
          <w:tab w:val="num" w:pos="720"/>
        </w:tabs>
        <w:jc w:val="both"/>
        <w:rPr>
          <w:rFonts w:ascii="Arial" w:eastAsiaTheme="minorHAnsi" w:hAnsi="Arial" w:cs="Arial"/>
          <w:kern w:val="2"/>
          <w:lang w:eastAsia="en-US"/>
          <w14:ligatures w14:val="standardContextual"/>
        </w:rPr>
      </w:pPr>
      <w:r w:rsidRPr="000C42FF">
        <w:rPr>
          <w:rFonts w:ascii="Arial" w:eastAsiaTheme="minorHAnsi" w:hAnsi="Arial" w:cs="Arial"/>
          <w:b/>
          <w:bCs/>
          <w:kern w:val="2"/>
          <w:lang w:eastAsia="en-US"/>
          <w14:ligatures w14:val="standardContextual"/>
        </w:rPr>
        <w:t>Policja (dzielnicowy, wydziały ds. nieletnich)</w:t>
      </w:r>
      <w:r w:rsidRPr="000C42FF">
        <w:rPr>
          <w:rFonts w:ascii="Arial" w:eastAsiaTheme="minorHAnsi" w:hAnsi="Arial" w:cs="Arial"/>
          <w:kern w:val="2"/>
          <w:lang w:eastAsia="en-US"/>
          <w14:ligatures w14:val="standardContextual"/>
        </w:rPr>
        <w:t xml:space="preserve"> – interwencja w przypadku przemocy, zaniedbania, zagrożenia dziecka.</w:t>
      </w:r>
    </w:p>
    <w:p w14:paraId="552EE8B3" w14:textId="77777777" w:rsidR="00835660" w:rsidRPr="000C42FF" w:rsidRDefault="00835660" w:rsidP="00835660">
      <w:pPr>
        <w:jc w:val="both"/>
        <w:rPr>
          <w:rFonts w:ascii="Arial" w:hAnsi="Arial" w:cs="Arial"/>
        </w:rPr>
      </w:pPr>
    </w:p>
    <w:p w14:paraId="28CF3512" w14:textId="77777777" w:rsidR="00835660" w:rsidRPr="00835660" w:rsidRDefault="00835660" w:rsidP="00835660">
      <w:pPr>
        <w:spacing w:before="240"/>
        <w:jc w:val="both"/>
        <w:rPr>
          <w:rFonts w:ascii="Arial" w:hAnsi="Arial" w:cs="Arial"/>
        </w:rPr>
      </w:pPr>
    </w:p>
    <w:p w14:paraId="6A6DF1DA" w14:textId="25E9317E" w:rsidR="00453499" w:rsidRPr="000C42FF" w:rsidRDefault="00453499" w:rsidP="00F530FC">
      <w:pPr>
        <w:spacing w:before="240"/>
        <w:jc w:val="right"/>
        <w:rPr>
          <w:rFonts w:ascii="Arial" w:eastAsia="Arial" w:hAnsi="Arial" w:cs="Arial"/>
          <w:b/>
        </w:rPr>
      </w:pPr>
      <w:r w:rsidRPr="000C42FF">
        <w:rPr>
          <w:rFonts w:ascii="Arial" w:eastAsia="Arial" w:hAnsi="Arial" w:cs="Arial"/>
          <w:b/>
        </w:rPr>
        <w:t>ZAŁĄCZNIK NR 8</w:t>
      </w:r>
    </w:p>
    <w:p w14:paraId="16E435A1" w14:textId="0CE9104B" w:rsidR="00453499" w:rsidRPr="00835660" w:rsidRDefault="00453499" w:rsidP="00F530FC">
      <w:pPr>
        <w:pStyle w:val="Nagwek1"/>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Arial" w:hAnsi="Arial" w:cs="Arial"/>
          <w:b/>
          <w:bCs/>
          <w:color w:val="auto"/>
          <w:sz w:val="28"/>
          <w:szCs w:val="28"/>
        </w:rPr>
      </w:pPr>
      <w:bookmarkStart w:id="12" w:name="_Toc206285680"/>
      <w:r w:rsidRPr="00835660">
        <w:rPr>
          <w:rFonts w:ascii="Arial" w:hAnsi="Arial" w:cs="Arial"/>
          <w:b/>
          <w:bCs/>
          <w:color w:val="auto"/>
          <w:sz w:val="28"/>
          <w:szCs w:val="28"/>
        </w:rPr>
        <w:t>R</w:t>
      </w:r>
      <w:r w:rsidR="00F530FC" w:rsidRPr="00835660">
        <w:rPr>
          <w:rFonts w:ascii="Arial" w:hAnsi="Arial" w:cs="Arial"/>
          <w:b/>
          <w:bCs/>
          <w:color w:val="auto"/>
          <w:sz w:val="28"/>
          <w:szCs w:val="28"/>
        </w:rPr>
        <w:t>ejestr szkoleń</w:t>
      </w:r>
      <w:r w:rsidR="00137876" w:rsidRPr="00835660">
        <w:rPr>
          <w:rFonts w:ascii="Arial" w:hAnsi="Arial" w:cs="Arial"/>
          <w:b/>
          <w:bCs/>
          <w:color w:val="auto"/>
          <w:sz w:val="28"/>
          <w:szCs w:val="28"/>
        </w:rPr>
        <w:t xml:space="preserve"> – dokument wewnętrzny</w:t>
      </w:r>
      <w:bookmarkEnd w:id="12"/>
    </w:p>
    <w:p w14:paraId="04E0D383" w14:textId="77777777" w:rsidR="00453499" w:rsidRPr="000C42FF" w:rsidRDefault="00453499" w:rsidP="00453499">
      <w:pPr>
        <w:rPr>
          <w:rFonts w:ascii="Arial" w:hAnsi="Arial" w:cs="Arial"/>
        </w:rPr>
      </w:pPr>
    </w:p>
    <w:tbl>
      <w:tblPr>
        <w:tblW w:w="9317" w:type="dxa"/>
        <w:tblInd w:w="-108" w:type="dxa"/>
        <w:tblLayout w:type="fixed"/>
        <w:tblCellMar>
          <w:left w:w="10" w:type="dxa"/>
          <w:right w:w="10" w:type="dxa"/>
        </w:tblCellMar>
        <w:tblLook w:val="04A0" w:firstRow="1" w:lastRow="0" w:firstColumn="1" w:lastColumn="0" w:noHBand="0" w:noVBand="1"/>
      </w:tblPr>
      <w:tblGrid>
        <w:gridCol w:w="561"/>
        <w:gridCol w:w="2410"/>
        <w:gridCol w:w="4503"/>
        <w:gridCol w:w="1843"/>
      </w:tblGrid>
      <w:tr w:rsidR="00453499" w:rsidRPr="000C42FF" w14:paraId="0F340E89" w14:textId="77777777" w:rsidTr="005047E2">
        <w:tc>
          <w:tcPr>
            <w:tcW w:w="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BEA1783" w14:textId="77777777" w:rsidR="00453499" w:rsidRPr="000C42FF" w:rsidRDefault="00453499" w:rsidP="005047E2">
            <w:pPr>
              <w:pStyle w:val="Standard"/>
              <w:spacing w:after="0" w:line="240" w:lineRule="auto"/>
              <w:rPr>
                <w:rFonts w:ascii="Arial" w:hAnsi="Arial" w:cs="Arial"/>
              </w:rPr>
            </w:pPr>
            <w:r w:rsidRPr="000C42FF">
              <w:rPr>
                <w:rFonts w:ascii="Arial" w:hAnsi="Arial" w:cs="Arial"/>
              </w:rPr>
              <w:t>Lp.</w:t>
            </w:r>
          </w:p>
        </w:tc>
        <w:tc>
          <w:tcPr>
            <w:tcW w:w="241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EBC6E17" w14:textId="438A649A" w:rsidR="00453499" w:rsidRPr="000C42FF" w:rsidRDefault="00453499" w:rsidP="005047E2">
            <w:pPr>
              <w:pStyle w:val="Standard"/>
              <w:spacing w:after="0" w:line="240" w:lineRule="auto"/>
              <w:rPr>
                <w:rFonts w:ascii="Arial" w:hAnsi="Arial" w:cs="Arial"/>
              </w:rPr>
            </w:pPr>
            <w:r w:rsidRPr="000C42FF">
              <w:rPr>
                <w:rFonts w:ascii="Arial" w:hAnsi="Arial" w:cs="Arial"/>
              </w:rPr>
              <w:t>Imię i nazwisko</w:t>
            </w:r>
          </w:p>
        </w:tc>
        <w:tc>
          <w:tcPr>
            <w:tcW w:w="45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DD84364" w14:textId="77777777" w:rsidR="00453499" w:rsidRPr="000C42FF" w:rsidRDefault="00453499" w:rsidP="005047E2">
            <w:pPr>
              <w:pStyle w:val="Standard"/>
              <w:spacing w:after="0" w:line="240" w:lineRule="auto"/>
              <w:rPr>
                <w:rFonts w:ascii="Arial" w:hAnsi="Arial" w:cs="Arial"/>
              </w:rPr>
            </w:pPr>
            <w:r w:rsidRPr="000C42FF">
              <w:rPr>
                <w:rFonts w:ascii="Arial" w:hAnsi="Arial" w:cs="Arial"/>
              </w:rPr>
              <w:t>Nazwa szkolenia</w:t>
            </w:r>
          </w:p>
        </w:tc>
        <w:tc>
          <w:tcPr>
            <w:tcW w:w="184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C9E47C4" w14:textId="77777777" w:rsidR="00453499" w:rsidRPr="000C42FF" w:rsidRDefault="00453499" w:rsidP="005047E2">
            <w:pPr>
              <w:pStyle w:val="Standard"/>
              <w:spacing w:after="0" w:line="240" w:lineRule="auto"/>
              <w:rPr>
                <w:rFonts w:ascii="Arial" w:hAnsi="Arial" w:cs="Arial"/>
              </w:rPr>
            </w:pPr>
            <w:r w:rsidRPr="000C42FF">
              <w:rPr>
                <w:rFonts w:ascii="Arial" w:hAnsi="Arial" w:cs="Arial"/>
              </w:rPr>
              <w:t>Data</w:t>
            </w:r>
          </w:p>
        </w:tc>
      </w:tr>
      <w:tr w:rsidR="00453499" w:rsidRPr="000C42FF" w14:paraId="60A6B5D9" w14:textId="77777777" w:rsidTr="005047E2">
        <w:tc>
          <w:tcPr>
            <w:tcW w:w="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B1E59A3" w14:textId="77777777" w:rsidR="00453499" w:rsidRPr="000C42FF" w:rsidRDefault="00453499" w:rsidP="005047E2">
            <w:pPr>
              <w:pStyle w:val="Standard"/>
              <w:spacing w:after="0" w:line="240" w:lineRule="auto"/>
              <w:rPr>
                <w:rFonts w:ascii="Arial" w:hAnsi="Arial" w:cs="Arial"/>
              </w:rPr>
            </w:pPr>
            <w:r w:rsidRPr="000C42FF">
              <w:rPr>
                <w:rFonts w:ascii="Arial" w:hAnsi="Arial" w:cs="Arial"/>
              </w:rPr>
              <w:t>1.</w:t>
            </w:r>
          </w:p>
        </w:tc>
        <w:tc>
          <w:tcPr>
            <w:tcW w:w="241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661A113" w14:textId="77777777" w:rsidR="00453499" w:rsidRPr="000C42FF" w:rsidRDefault="00453499" w:rsidP="005047E2">
            <w:pPr>
              <w:pStyle w:val="Standard"/>
              <w:spacing w:after="0" w:line="240" w:lineRule="auto"/>
              <w:rPr>
                <w:rFonts w:ascii="Arial" w:hAnsi="Arial" w:cs="Arial"/>
              </w:rPr>
            </w:pPr>
          </w:p>
          <w:p w14:paraId="5A6D2E17" w14:textId="77777777" w:rsidR="00453499" w:rsidRPr="000C42FF" w:rsidRDefault="00453499" w:rsidP="005047E2">
            <w:pPr>
              <w:pStyle w:val="Standard"/>
              <w:spacing w:after="0" w:line="240" w:lineRule="auto"/>
              <w:rPr>
                <w:rFonts w:ascii="Arial" w:hAnsi="Arial" w:cs="Arial"/>
              </w:rPr>
            </w:pPr>
          </w:p>
        </w:tc>
        <w:tc>
          <w:tcPr>
            <w:tcW w:w="45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98E208B" w14:textId="77777777" w:rsidR="00453499" w:rsidRPr="000C42FF" w:rsidRDefault="00453499" w:rsidP="005047E2">
            <w:pPr>
              <w:pStyle w:val="Standard"/>
              <w:spacing w:after="0" w:line="240" w:lineRule="auto"/>
              <w:rPr>
                <w:rFonts w:ascii="Arial" w:hAnsi="Arial" w:cs="Arial"/>
              </w:rPr>
            </w:pPr>
          </w:p>
        </w:tc>
        <w:tc>
          <w:tcPr>
            <w:tcW w:w="184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C833575" w14:textId="77777777" w:rsidR="00453499" w:rsidRPr="000C42FF" w:rsidRDefault="00453499" w:rsidP="005047E2">
            <w:pPr>
              <w:pStyle w:val="Standard"/>
              <w:spacing w:after="0" w:line="240" w:lineRule="auto"/>
              <w:rPr>
                <w:rFonts w:ascii="Arial" w:hAnsi="Arial" w:cs="Arial"/>
              </w:rPr>
            </w:pPr>
          </w:p>
        </w:tc>
      </w:tr>
      <w:tr w:rsidR="00453499" w:rsidRPr="000C42FF" w14:paraId="3E8DE1FE" w14:textId="77777777" w:rsidTr="005047E2">
        <w:tc>
          <w:tcPr>
            <w:tcW w:w="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69B38B2" w14:textId="77777777" w:rsidR="00453499" w:rsidRPr="000C42FF" w:rsidRDefault="00453499" w:rsidP="005047E2">
            <w:pPr>
              <w:pStyle w:val="Standard"/>
              <w:spacing w:after="0" w:line="240" w:lineRule="auto"/>
              <w:rPr>
                <w:rFonts w:ascii="Arial" w:hAnsi="Arial" w:cs="Arial"/>
              </w:rPr>
            </w:pPr>
            <w:r w:rsidRPr="000C42FF">
              <w:rPr>
                <w:rFonts w:ascii="Arial" w:hAnsi="Arial" w:cs="Arial"/>
              </w:rPr>
              <w:t>2.</w:t>
            </w:r>
          </w:p>
        </w:tc>
        <w:tc>
          <w:tcPr>
            <w:tcW w:w="241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BDAEFF6" w14:textId="77777777" w:rsidR="00453499" w:rsidRPr="000C42FF" w:rsidRDefault="00453499" w:rsidP="005047E2">
            <w:pPr>
              <w:pStyle w:val="Standard"/>
              <w:spacing w:after="0" w:line="240" w:lineRule="auto"/>
              <w:rPr>
                <w:rFonts w:ascii="Arial" w:hAnsi="Arial" w:cs="Arial"/>
              </w:rPr>
            </w:pPr>
          </w:p>
          <w:p w14:paraId="59348E67" w14:textId="77777777" w:rsidR="00453499" w:rsidRPr="000C42FF" w:rsidRDefault="00453499" w:rsidP="005047E2">
            <w:pPr>
              <w:pStyle w:val="Standard"/>
              <w:spacing w:after="0" w:line="240" w:lineRule="auto"/>
              <w:rPr>
                <w:rFonts w:ascii="Arial" w:hAnsi="Arial" w:cs="Arial"/>
              </w:rPr>
            </w:pPr>
          </w:p>
        </w:tc>
        <w:tc>
          <w:tcPr>
            <w:tcW w:w="45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047DDAF" w14:textId="77777777" w:rsidR="00453499" w:rsidRPr="000C42FF" w:rsidRDefault="00453499" w:rsidP="005047E2">
            <w:pPr>
              <w:pStyle w:val="Standard"/>
              <w:spacing w:after="0" w:line="240" w:lineRule="auto"/>
              <w:rPr>
                <w:rFonts w:ascii="Arial" w:hAnsi="Arial" w:cs="Arial"/>
              </w:rPr>
            </w:pPr>
          </w:p>
        </w:tc>
        <w:tc>
          <w:tcPr>
            <w:tcW w:w="184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0105B5D" w14:textId="77777777" w:rsidR="00453499" w:rsidRPr="000C42FF" w:rsidRDefault="00453499" w:rsidP="005047E2">
            <w:pPr>
              <w:pStyle w:val="Standard"/>
              <w:spacing w:after="0" w:line="240" w:lineRule="auto"/>
              <w:rPr>
                <w:rFonts w:ascii="Arial" w:hAnsi="Arial" w:cs="Arial"/>
              </w:rPr>
            </w:pPr>
          </w:p>
        </w:tc>
      </w:tr>
      <w:tr w:rsidR="00453499" w:rsidRPr="000C42FF" w14:paraId="2BF1032E" w14:textId="77777777" w:rsidTr="005047E2">
        <w:tc>
          <w:tcPr>
            <w:tcW w:w="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42393A1" w14:textId="77777777" w:rsidR="00453499" w:rsidRPr="000C42FF" w:rsidRDefault="00453499" w:rsidP="005047E2">
            <w:pPr>
              <w:pStyle w:val="Standard"/>
              <w:spacing w:after="0" w:line="240" w:lineRule="auto"/>
              <w:rPr>
                <w:rFonts w:ascii="Arial" w:hAnsi="Arial" w:cs="Arial"/>
              </w:rPr>
            </w:pPr>
            <w:r w:rsidRPr="000C42FF">
              <w:rPr>
                <w:rFonts w:ascii="Arial" w:hAnsi="Arial" w:cs="Arial"/>
              </w:rPr>
              <w:t>3.</w:t>
            </w:r>
          </w:p>
        </w:tc>
        <w:tc>
          <w:tcPr>
            <w:tcW w:w="241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3E376D5" w14:textId="77777777" w:rsidR="00453499" w:rsidRPr="000C42FF" w:rsidRDefault="00453499" w:rsidP="005047E2">
            <w:pPr>
              <w:pStyle w:val="Standard"/>
              <w:spacing w:after="0" w:line="240" w:lineRule="auto"/>
              <w:rPr>
                <w:rFonts w:ascii="Arial" w:hAnsi="Arial" w:cs="Arial"/>
              </w:rPr>
            </w:pPr>
          </w:p>
          <w:p w14:paraId="0852A013" w14:textId="77777777" w:rsidR="00453499" w:rsidRPr="000C42FF" w:rsidRDefault="00453499" w:rsidP="005047E2">
            <w:pPr>
              <w:pStyle w:val="Standard"/>
              <w:spacing w:after="0" w:line="240" w:lineRule="auto"/>
              <w:rPr>
                <w:rFonts w:ascii="Arial" w:hAnsi="Arial" w:cs="Arial"/>
              </w:rPr>
            </w:pPr>
          </w:p>
        </w:tc>
        <w:tc>
          <w:tcPr>
            <w:tcW w:w="45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4D3B272" w14:textId="77777777" w:rsidR="00453499" w:rsidRPr="000C42FF" w:rsidRDefault="00453499" w:rsidP="005047E2">
            <w:pPr>
              <w:pStyle w:val="Standard"/>
              <w:spacing w:after="0" w:line="240" w:lineRule="auto"/>
              <w:rPr>
                <w:rFonts w:ascii="Arial" w:hAnsi="Arial" w:cs="Arial"/>
              </w:rPr>
            </w:pPr>
          </w:p>
        </w:tc>
        <w:tc>
          <w:tcPr>
            <w:tcW w:w="184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871AC70" w14:textId="77777777" w:rsidR="00453499" w:rsidRPr="000C42FF" w:rsidRDefault="00453499" w:rsidP="005047E2">
            <w:pPr>
              <w:pStyle w:val="Standard"/>
              <w:spacing w:after="0" w:line="240" w:lineRule="auto"/>
              <w:rPr>
                <w:rFonts w:ascii="Arial" w:hAnsi="Arial" w:cs="Arial"/>
              </w:rPr>
            </w:pPr>
          </w:p>
        </w:tc>
      </w:tr>
      <w:tr w:rsidR="00453499" w:rsidRPr="000C42FF" w14:paraId="52B9BB0D" w14:textId="77777777" w:rsidTr="005047E2">
        <w:tc>
          <w:tcPr>
            <w:tcW w:w="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813C1EB" w14:textId="77777777" w:rsidR="00453499" w:rsidRPr="000C42FF" w:rsidRDefault="00453499" w:rsidP="005047E2">
            <w:pPr>
              <w:pStyle w:val="Standard"/>
              <w:spacing w:after="0" w:line="240" w:lineRule="auto"/>
              <w:rPr>
                <w:rFonts w:ascii="Arial" w:hAnsi="Arial" w:cs="Arial"/>
              </w:rPr>
            </w:pPr>
            <w:r w:rsidRPr="000C42FF">
              <w:rPr>
                <w:rFonts w:ascii="Arial" w:hAnsi="Arial" w:cs="Arial"/>
              </w:rPr>
              <w:t>4.</w:t>
            </w:r>
          </w:p>
        </w:tc>
        <w:tc>
          <w:tcPr>
            <w:tcW w:w="241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90335C8" w14:textId="77777777" w:rsidR="00453499" w:rsidRPr="000C42FF" w:rsidRDefault="00453499" w:rsidP="005047E2">
            <w:pPr>
              <w:pStyle w:val="Standard"/>
              <w:spacing w:after="0" w:line="240" w:lineRule="auto"/>
              <w:rPr>
                <w:rFonts w:ascii="Arial" w:hAnsi="Arial" w:cs="Arial"/>
              </w:rPr>
            </w:pPr>
          </w:p>
          <w:p w14:paraId="5B32F23A" w14:textId="77777777" w:rsidR="00453499" w:rsidRPr="000C42FF" w:rsidRDefault="00453499" w:rsidP="005047E2">
            <w:pPr>
              <w:pStyle w:val="Standard"/>
              <w:spacing w:after="0" w:line="240" w:lineRule="auto"/>
              <w:rPr>
                <w:rFonts w:ascii="Arial" w:hAnsi="Arial" w:cs="Arial"/>
              </w:rPr>
            </w:pPr>
          </w:p>
        </w:tc>
        <w:tc>
          <w:tcPr>
            <w:tcW w:w="45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C837A3B" w14:textId="77777777" w:rsidR="00453499" w:rsidRPr="000C42FF" w:rsidRDefault="00453499" w:rsidP="005047E2">
            <w:pPr>
              <w:pStyle w:val="Standard"/>
              <w:spacing w:after="0" w:line="240" w:lineRule="auto"/>
              <w:rPr>
                <w:rFonts w:ascii="Arial" w:hAnsi="Arial" w:cs="Arial"/>
              </w:rPr>
            </w:pPr>
          </w:p>
        </w:tc>
        <w:tc>
          <w:tcPr>
            <w:tcW w:w="184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AF4F722" w14:textId="77777777" w:rsidR="00453499" w:rsidRPr="000C42FF" w:rsidRDefault="00453499" w:rsidP="005047E2">
            <w:pPr>
              <w:pStyle w:val="Standard"/>
              <w:spacing w:after="0" w:line="240" w:lineRule="auto"/>
              <w:rPr>
                <w:rFonts w:ascii="Arial" w:hAnsi="Arial" w:cs="Arial"/>
              </w:rPr>
            </w:pPr>
          </w:p>
        </w:tc>
      </w:tr>
    </w:tbl>
    <w:p w14:paraId="65F66F10" w14:textId="77777777" w:rsidR="00453499" w:rsidRPr="000C42FF" w:rsidRDefault="00453499">
      <w:pPr>
        <w:rPr>
          <w:rFonts w:ascii="Arial" w:hAnsi="Arial" w:cs="Arial"/>
        </w:rPr>
      </w:pPr>
    </w:p>
    <w:p w14:paraId="65983761" w14:textId="37A9DF33" w:rsidR="00453499" w:rsidRPr="000C42FF" w:rsidRDefault="00453499" w:rsidP="00453499">
      <w:pPr>
        <w:spacing w:before="240"/>
        <w:jc w:val="right"/>
        <w:rPr>
          <w:rFonts w:ascii="Arial" w:eastAsia="Arial" w:hAnsi="Arial" w:cs="Arial"/>
          <w:b/>
        </w:rPr>
      </w:pPr>
      <w:r w:rsidRPr="000C42FF">
        <w:rPr>
          <w:rFonts w:ascii="Arial" w:eastAsia="Arial" w:hAnsi="Arial" w:cs="Arial"/>
          <w:b/>
        </w:rPr>
        <w:t>ZAŁĄCZNIK NR 9</w:t>
      </w:r>
    </w:p>
    <w:p w14:paraId="07312C07" w14:textId="77777777" w:rsidR="00453499" w:rsidRPr="000C42FF" w:rsidRDefault="00453499">
      <w:pPr>
        <w:rPr>
          <w:rFonts w:ascii="Arial" w:hAnsi="Arial" w:cs="Arial"/>
        </w:rPr>
      </w:pPr>
    </w:p>
    <w:p w14:paraId="1F97BE53" w14:textId="6874084D" w:rsidR="00453499" w:rsidRPr="00835660" w:rsidRDefault="00453499" w:rsidP="00F530FC">
      <w:pPr>
        <w:pStyle w:val="Nagwek1"/>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Arial" w:hAnsi="Arial" w:cs="Arial"/>
          <w:b/>
          <w:bCs/>
          <w:color w:val="auto"/>
          <w:sz w:val="28"/>
          <w:szCs w:val="28"/>
        </w:rPr>
      </w:pPr>
      <w:bookmarkStart w:id="13" w:name="_Toc206285681"/>
      <w:r w:rsidRPr="00835660">
        <w:rPr>
          <w:rFonts w:ascii="Arial" w:hAnsi="Arial" w:cs="Arial"/>
          <w:b/>
          <w:bCs/>
          <w:color w:val="auto"/>
          <w:sz w:val="28"/>
          <w:szCs w:val="28"/>
        </w:rPr>
        <w:t>R</w:t>
      </w:r>
      <w:r w:rsidR="00F530FC" w:rsidRPr="00835660">
        <w:rPr>
          <w:rFonts w:ascii="Arial" w:hAnsi="Arial" w:cs="Arial"/>
          <w:b/>
          <w:bCs/>
          <w:color w:val="auto"/>
          <w:sz w:val="28"/>
          <w:szCs w:val="28"/>
        </w:rPr>
        <w:t>ejestr incydentów</w:t>
      </w:r>
      <w:r w:rsidR="00137876" w:rsidRPr="00835660">
        <w:rPr>
          <w:rFonts w:ascii="Arial" w:hAnsi="Arial" w:cs="Arial"/>
          <w:b/>
          <w:bCs/>
          <w:color w:val="auto"/>
          <w:sz w:val="28"/>
          <w:szCs w:val="28"/>
        </w:rPr>
        <w:t xml:space="preserve"> – dokument wewnętrzny</w:t>
      </w:r>
      <w:bookmarkEnd w:id="13"/>
    </w:p>
    <w:p w14:paraId="1B6D304D" w14:textId="77777777" w:rsidR="00453499" w:rsidRPr="000C42FF" w:rsidRDefault="00453499" w:rsidP="00453499">
      <w:pPr>
        <w:pStyle w:val="Nagwek"/>
        <w:jc w:val="center"/>
        <w:rPr>
          <w:rFonts w:ascii="Arial" w:hAnsi="Arial" w:cs="Arial"/>
        </w:rPr>
      </w:pPr>
    </w:p>
    <w:p w14:paraId="46E2ABA6" w14:textId="77777777" w:rsidR="00453499" w:rsidRPr="000C42FF" w:rsidRDefault="00453499" w:rsidP="00453499">
      <w:pPr>
        <w:shd w:val="clear" w:color="auto" w:fill="FFFFFF" w:themeFill="background1"/>
        <w:spacing w:after="0"/>
        <w:jc w:val="both"/>
        <w:rPr>
          <w:rFonts w:ascii="Arial" w:hAnsi="Arial" w:cs="Arial"/>
        </w:rPr>
      </w:pPr>
    </w:p>
    <w:tbl>
      <w:tblPr>
        <w:tblStyle w:val="Tabela-Siatka7"/>
        <w:tblW w:w="9923" w:type="dxa"/>
        <w:tblInd w:w="-572" w:type="dxa"/>
        <w:tblLook w:val="04A0" w:firstRow="1" w:lastRow="0" w:firstColumn="1" w:lastColumn="0" w:noHBand="0" w:noVBand="1"/>
      </w:tblPr>
      <w:tblGrid>
        <w:gridCol w:w="697"/>
        <w:gridCol w:w="1158"/>
        <w:gridCol w:w="1973"/>
        <w:gridCol w:w="2551"/>
        <w:gridCol w:w="1985"/>
        <w:gridCol w:w="1559"/>
      </w:tblGrid>
      <w:tr w:rsidR="00FF5F1F" w:rsidRPr="000C42FF" w14:paraId="2A7BFAC2" w14:textId="4B418761" w:rsidTr="00FF5F1F">
        <w:tc>
          <w:tcPr>
            <w:tcW w:w="697" w:type="dxa"/>
            <w:tcBorders>
              <w:top w:val="single" w:sz="4" w:space="0" w:color="auto"/>
              <w:left w:val="single" w:sz="4" w:space="0" w:color="auto"/>
              <w:bottom w:val="single" w:sz="4" w:space="0" w:color="auto"/>
              <w:right w:val="single" w:sz="4" w:space="0" w:color="auto"/>
            </w:tcBorders>
            <w:hideMark/>
          </w:tcPr>
          <w:p w14:paraId="00DFE98F" w14:textId="77777777" w:rsidR="00FF5F1F" w:rsidRPr="000C42FF" w:rsidRDefault="00FF5F1F" w:rsidP="00453499">
            <w:pPr>
              <w:shd w:val="clear" w:color="auto" w:fill="FFFFFF" w:themeFill="background1"/>
              <w:jc w:val="both"/>
              <w:rPr>
                <w:rFonts w:ascii="Arial" w:hAnsi="Arial" w:cs="Arial"/>
                <w:bCs/>
                <w:sz w:val="22"/>
                <w:szCs w:val="22"/>
              </w:rPr>
            </w:pPr>
            <w:r w:rsidRPr="000C42FF">
              <w:rPr>
                <w:rFonts w:ascii="Arial" w:hAnsi="Arial" w:cs="Arial"/>
                <w:bCs/>
                <w:sz w:val="22"/>
                <w:szCs w:val="22"/>
              </w:rPr>
              <w:t>L.p.</w:t>
            </w:r>
          </w:p>
        </w:tc>
        <w:tc>
          <w:tcPr>
            <w:tcW w:w="1158" w:type="dxa"/>
            <w:tcBorders>
              <w:top w:val="single" w:sz="4" w:space="0" w:color="auto"/>
              <w:left w:val="single" w:sz="4" w:space="0" w:color="auto"/>
              <w:bottom w:val="single" w:sz="4" w:space="0" w:color="auto"/>
              <w:right w:val="single" w:sz="4" w:space="0" w:color="auto"/>
            </w:tcBorders>
            <w:hideMark/>
          </w:tcPr>
          <w:p w14:paraId="290FB5CB" w14:textId="76D40EF5" w:rsidR="00FF5F1F" w:rsidRPr="000C42FF" w:rsidRDefault="00FF5F1F" w:rsidP="00453499">
            <w:pPr>
              <w:shd w:val="clear" w:color="auto" w:fill="FFFFFF" w:themeFill="background1"/>
              <w:jc w:val="both"/>
              <w:rPr>
                <w:rFonts w:ascii="Arial" w:hAnsi="Arial" w:cs="Arial"/>
                <w:bCs/>
                <w:sz w:val="22"/>
                <w:szCs w:val="22"/>
              </w:rPr>
            </w:pPr>
            <w:r w:rsidRPr="000C42FF">
              <w:rPr>
                <w:rFonts w:ascii="Arial" w:hAnsi="Arial" w:cs="Arial"/>
                <w:bCs/>
                <w:sz w:val="22"/>
                <w:szCs w:val="22"/>
              </w:rPr>
              <w:t>Data incydentu</w:t>
            </w:r>
          </w:p>
        </w:tc>
        <w:tc>
          <w:tcPr>
            <w:tcW w:w="1973" w:type="dxa"/>
            <w:tcBorders>
              <w:top w:val="single" w:sz="4" w:space="0" w:color="auto"/>
              <w:left w:val="single" w:sz="4" w:space="0" w:color="auto"/>
              <w:bottom w:val="single" w:sz="4" w:space="0" w:color="auto"/>
              <w:right w:val="single" w:sz="4" w:space="0" w:color="auto"/>
            </w:tcBorders>
            <w:hideMark/>
          </w:tcPr>
          <w:p w14:paraId="5ABDF1FB" w14:textId="2E7278B2" w:rsidR="00FF5F1F" w:rsidRPr="000C42FF" w:rsidRDefault="00FF5F1F" w:rsidP="00453499">
            <w:pPr>
              <w:shd w:val="clear" w:color="auto" w:fill="FFFFFF" w:themeFill="background1"/>
              <w:jc w:val="both"/>
              <w:rPr>
                <w:rFonts w:ascii="Arial" w:hAnsi="Arial" w:cs="Arial"/>
                <w:bCs/>
                <w:sz w:val="22"/>
                <w:szCs w:val="22"/>
              </w:rPr>
            </w:pPr>
            <w:r w:rsidRPr="000C42FF">
              <w:rPr>
                <w:rFonts w:ascii="Arial" w:hAnsi="Arial" w:cs="Arial"/>
                <w:bCs/>
                <w:sz w:val="22"/>
                <w:szCs w:val="22"/>
              </w:rPr>
              <w:t>Rodzaj incydentu (kogo dotyczy)</w:t>
            </w:r>
          </w:p>
        </w:tc>
        <w:tc>
          <w:tcPr>
            <w:tcW w:w="2551" w:type="dxa"/>
            <w:tcBorders>
              <w:top w:val="single" w:sz="4" w:space="0" w:color="auto"/>
              <w:left w:val="single" w:sz="4" w:space="0" w:color="auto"/>
              <w:bottom w:val="single" w:sz="4" w:space="0" w:color="auto"/>
              <w:right w:val="single" w:sz="4" w:space="0" w:color="auto"/>
            </w:tcBorders>
            <w:hideMark/>
          </w:tcPr>
          <w:p w14:paraId="43F9093B" w14:textId="0E42CD49" w:rsidR="00FF5F1F" w:rsidRPr="000C42FF" w:rsidRDefault="00FF5F1F" w:rsidP="00453499">
            <w:pPr>
              <w:shd w:val="clear" w:color="auto" w:fill="FFFFFF" w:themeFill="background1"/>
              <w:jc w:val="both"/>
              <w:rPr>
                <w:rFonts w:ascii="Arial" w:hAnsi="Arial" w:cs="Arial"/>
                <w:bCs/>
                <w:sz w:val="22"/>
                <w:szCs w:val="22"/>
              </w:rPr>
            </w:pPr>
            <w:r w:rsidRPr="000C42FF">
              <w:rPr>
                <w:rFonts w:ascii="Arial" w:hAnsi="Arial" w:cs="Arial"/>
                <w:bCs/>
                <w:sz w:val="22"/>
                <w:szCs w:val="22"/>
              </w:rPr>
              <w:t xml:space="preserve">Okoliczność incydentu oraz inne dodatkowe informacje </w:t>
            </w:r>
          </w:p>
        </w:tc>
        <w:tc>
          <w:tcPr>
            <w:tcW w:w="1985" w:type="dxa"/>
            <w:tcBorders>
              <w:top w:val="single" w:sz="4" w:space="0" w:color="auto"/>
              <w:left w:val="single" w:sz="4" w:space="0" w:color="auto"/>
              <w:bottom w:val="single" w:sz="4" w:space="0" w:color="auto"/>
              <w:right w:val="single" w:sz="4" w:space="0" w:color="auto"/>
            </w:tcBorders>
            <w:hideMark/>
          </w:tcPr>
          <w:p w14:paraId="1AEA52EC" w14:textId="4F3BA30C" w:rsidR="00FF5F1F" w:rsidRPr="000C42FF" w:rsidRDefault="00FF5F1F" w:rsidP="00453499">
            <w:pPr>
              <w:shd w:val="clear" w:color="auto" w:fill="FFFFFF" w:themeFill="background1"/>
              <w:jc w:val="both"/>
              <w:rPr>
                <w:rFonts w:ascii="Arial" w:hAnsi="Arial" w:cs="Arial"/>
                <w:bCs/>
                <w:sz w:val="22"/>
                <w:szCs w:val="22"/>
              </w:rPr>
            </w:pPr>
            <w:r w:rsidRPr="000C42FF">
              <w:rPr>
                <w:rFonts w:ascii="Arial" w:hAnsi="Arial" w:cs="Arial"/>
                <w:bCs/>
                <w:sz w:val="22"/>
                <w:szCs w:val="22"/>
              </w:rPr>
              <w:t>Działania zaradcze</w:t>
            </w:r>
          </w:p>
        </w:tc>
        <w:tc>
          <w:tcPr>
            <w:tcW w:w="1559" w:type="dxa"/>
            <w:tcBorders>
              <w:top w:val="single" w:sz="4" w:space="0" w:color="auto"/>
              <w:left w:val="single" w:sz="4" w:space="0" w:color="auto"/>
              <w:bottom w:val="single" w:sz="4" w:space="0" w:color="auto"/>
              <w:right w:val="single" w:sz="4" w:space="0" w:color="auto"/>
            </w:tcBorders>
          </w:tcPr>
          <w:p w14:paraId="2BF3702D" w14:textId="0AC20F69" w:rsidR="00FF5F1F" w:rsidRPr="000C42FF" w:rsidRDefault="00FF5F1F" w:rsidP="00453499">
            <w:pPr>
              <w:shd w:val="clear" w:color="auto" w:fill="FFFFFF" w:themeFill="background1"/>
              <w:jc w:val="both"/>
              <w:rPr>
                <w:rFonts w:ascii="Arial" w:hAnsi="Arial" w:cs="Arial"/>
                <w:bCs/>
                <w:sz w:val="22"/>
                <w:szCs w:val="22"/>
              </w:rPr>
            </w:pPr>
            <w:r w:rsidRPr="000C42FF">
              <w:rPr>
                <w:rFonts w:ascii="Arial" w:hAnsi="Arial" w:cs="Arial"/>
                <w:bCs/>
                <w:sz w:val="22"/>
                <w:szCs w:val="22"/>
              </w:rPr>
              <w:t xml:space="preserve">Informacje </w:t>
            </w:r>
            <w:r w:rsidRPr="000C42FF">
              <w:rPr>
                <w:rFonts w:ascii="Arial" w:hAnsi="Arial" w:cs="Arial"/>
                <w:bCs/>
                <w:sz w:val="22"/>
                <w:szCs w:val="22"/>
              </w:rPr>
              <w:br/>
              <w:t>o zgłoszeniu do instytucji</w:t>
            </w:r>
          </w:p>
        </w:tc>
      </w:tr>
      <w:tr w:rsidR="00FF5F1F" w:rsidRPr="000C42FF" w14:paraId="4DC7E233" w14:textId="35234351" w:rsidTr="00FF5F1F">
        <w:tc>
          <w:tcPr>
            <w:tcW w:w="697" w:type="dxa"/>
            <w:tcBorders>
              <w:top w:val="single" w:sz="4" w:space="0" w:color="auto"/>
              <w:left w:val="single" w:sz="4" w:space="0" w:color="auto"/>
              <w:bottom w:val="single" w:sz="4" w:space="0" w:color="auto"/>
              <w:right w:val="single" w:sz="4" w:space="0" w:color="auto"/>
            </w:tcBorders>
            <w:hideMark/>
          </w:tcPr>
          <w:p w14:paraId="714FA1D7" w14:textId="77777777" w:rsidR="00FF5F1F" w:rsidRPr="000C42FF" w:rsidRDefault="00FF5F1F" w:rsidP="005047E2">
            <w:pPr>
              <w:jc w:val="both"/>
              <w:rPr>
                <w:rFonts w:ascii="Arial" w:hAnsi="Arial" w:cs="Arial"/>
                <w:sz w:val="22"/>
                <w:szCs w:val="22"/>
              </w:rPr>
            </w:pPr>
            <w:r w:rsidRPr="000C42FF">
              <w:rPr>
                <w:rFonts w:ascii="Arial" w:hAnsi="Arial" w:cs="Arial"/>
                <w:sz w:val="22"/>
                <w:szCs w:val="22"/>
              </w:rPr>
              <w:t>1.</w:t>
            </w:r>
          </w:p>
        </w:tc>
        <w:tc>
          <w:tcPr>
            <w:tcW w:w="1158" w:type="dxa"/>
            <w:tcBorders>
              <w:top w:val="single" w:sz="4" w:space="0" w:color="auto"/>
              <w:left w:val="single" w:sz="4" w:space="0" w:color="auto"/>
              <w:bottom w:val="single" w:sz="4" w:space="0" w:color="auto"/>
              <w:right w:val="single" w:sz="4" w:space="0" w:color="auto"/>
            </w:tcBorders>
          </w:tcPr>
          <w:p w14:paraId="1700AC3F" w14:textId="77777777" w:rsidR="00FF5F1F" w:rsidRPr="000C42FF" w:rsidRDefault="00FF5F1F" w:rsidP="005047E2">
            <w:pPr>
              <w:jc w:val="both"/>
              <w:rPr>
                <w:rFonts w:ascii="Arial" w:hAnsi="Arial" w:cs="Arial"/>
                <w:iCs/>
                <w:sz w:val="22"/>
                <w:szCs w:val="22"/>
              </w:rPr>
            </w:pPr>
          </w:p>
        </w:tc>
        <w:tc>
          <w:tcPr>
            <w:tcW w:w="1973" w:type="dxa"/>
            <w:tcBorders>
              <w:top w:val="single" w:sz="4" w:space="0" w:color="auto"/>
              <w:left w:val="single" w:sz="4" w:space="0" w:color="auto"/>
              <w:bottom w:val="single" w:sz="4" w:space="0" w:color="auto"/>
              <w:right w:val="single" w:sz="4" w:space="0" w:color="auto"/>
            </w:tcBorders>
          </w:tcPr>
          <w:p w14:paraId="0FDC992C" w14:textId="77777777" w:rsidR="00FF5F1F" w:rsidRPr="000C42FF" w:rsidRDefault="00FF5F1F" w:rsidP="005047E2">
            <w:pPr>
              <w:jc w:val="both"/>
              <w:rPr>
                <w:rFonts w:ascii="Arial" w:hAnsi="Arial" w:cs="Arial"/>
                <w:iCs/>
                <w:sz w:val="22"/>
                <w:szCs w:val="22"/>
              </w:rPr>
            </w:pPr>
          </w:p>
        </w:tc>
        <w:tc>
          <w:tcPr>
            <w:tcW w:w="2551" w:type="dxa"/>
            <w:tcBorders>
              <w:top w:val="single" w:sz="4" w:space="0" w:color="auto"/>
              <w:left w:val="single" w:sz="4" w:space="0" w:color="auto"/>
              <w:bottom w:val="single" w:sz="4" w:space="0" w:color="auto"/>
              <w:right w:val="single" w:sz="4" w:space="0" w:color="auto"/>
            </w:tcBorders>
          </w:tcPr>
          <w:p w14:paraId="1CECEDE0" w14:textId="77777777" w:rsidR="00FF5F1F" w:rsidRPr="000C42FF" w:rsidRDefault="00FF5F1F" w:rsidP="005047E2">
            <w:pPr>
              <w:rPr>
                <w:rFonts w:ascii="Arial" w:hAnsi="Arial" w:cs="Arial"/>
                <w:iCs/>
                <w:sz w:val="22"/>
                <w:szCs w:val="22"/>
              </w:rPr>
            </w:pPr>
          </w:p>
        </w:tc>
        <w:tc>
          <w:tcPr>
            <w:tcW w:w="1985" w:type="dxa"/>
            <w:tcBorders>
              <w:top w:val="single" w:sz="4" w:space="0" w:color="auto"/>
              <w:left w:val="single" w:sz="4" w:space="0" w:color="auto"/>
              <w:bottom w:val="single" w:sz="4" w:space="0" w:color="auto"/>
              <w:right w:val="single" w:sz="4" w:space="0" w:color="auto"/>
            </w:tcBorders>
          </w:tcPr>
          <w:p w14:paraId="4ECDF1F3" w14:textId="77777777" w:rsidR="00FF5F1F" w:rsidRPr="000C42FF" w:rsidRDefault="00FF5F1F" w:rsidP="005047E2">
            <w:pPr>
              <w:jc w:val="both"/>
              <w:rPr>
                <w:rFonts w:ascii="Arial" w:hAnsi="Arial" w:cs="Arial"/>
                <w:iCs/>
                <w:sz w:val="22"/>
                <w:szCs w:val="22"/>
              </w:rPr>
            </w:pPr>
          </w:p>
        </w:tc>
        <w:tc>
          <w:tcPr>
            <w:tcW w:w="1559" w:type="dxa"/>
            <w:tcBorders>
              <w:top w:val="single" w:sz="4" w:space="0" w:color="auto"/>
              <w:left w:val="single" w:sz="4" w:space="0" w:color="auto"/>
              <w:bottom w:val="single" w:sz="4" w:space="0" w:color="auto"/>
              <w:right w:val="single" w:sz="4" w:space="0" w:color="auto"/>
            </w:tcBorders>
          </w:tcPr>
          <w:p w14:paraId="24DA5384" w14:textId="77777777" w:rsidR="00FF5F1F" w:rsidRPr="000C42FF" w:rsidRDefault="00FF5F1F" w:rsidP="005047E2">
            <w:pPr>
              <w:jc w:val="both"/>
              <w:rPr>
                <w:rFonts w:ascii="Arial" w:hAnsi="Arial" w:cs="Arial"/>
                <w:iCs/>
                <w:sz w:val="22"/>
                <w:szCs w:val="22"/>
              </w:rPr>
            </w:pPr>
          </w:p>
        </w:tc>
      </w:tr>
      <w:tr w:rsidR="00FF5F1F" w:rsidRPr="000C42FF" w14:paraId="1BD85914" w14:textId="66C2C7AB" w:rsidTr="00FF5F1F">
        <w:tc>
          <w:tcPr>
            <w:tcW w:w="697" w:type="dxa"/>
            <w:tcBorders>
              <w:top w:val="single" w:sz="4" w:space="0" w:color="auto"/>
              <w:left w:val="single" w:sz="4" w:space="0" w:color="auto"/>
              <w:bottom w:val="single" w:sz="4" w:space="0" w:color="auto"/>
              <w:right w:val="single" w:sz="4" w:space="0" w:color="auto"/>
            </w:tcBorders>
            <w:hideMark/>
          </w:tcPr>
          <w:p w14:paraId="083DA016" w14:textId="77777777" w:rsidR="00FF5F1F" w:rsidRPr="000C42FF" w:rsidRDefault="00FF5F1F" w:rsidP="005047E2">
            <w:pPr>
              <w:jc w:val="both"/>
              <w:rPr>
                <w:rFonts w:ascii="Arial" w:hAnsi="Arial" w:cs="Arial"/>
                <w:sz w:val="22"/>
                <w:szCs w:val="22"/>
              </w:rPr>
            </w:pPr>
          </w:p>
        </w:tc>
        <w:tc>
          <w:tcPr>
            <w:tcW w:w="1158" w:type="dxa"/>
            <w:tcBorders>
              <w:top w:val="single" w:sz="4" w:space="0" w:color="auto"/>
              <w:left w:val="single" w:sz="4" w:space="0" w:color="auto"/>
              <w:bottom w:val="single" w:sz="4" w:space="0" w:color="auto"/>
              <w:right w:val="single" w:sz="4" w:space="0" w:color="auto"/>
            </w:tcBorders>
          </w:tcPr>
          <w:p w14:paraId="3F333280" w14:textId="77777777" w:rsidR="00FF5F1F" w:rsidRPr="000C42FF" w:rsidRDefault="00FF5F1F" w:rsidP="005047E2">
            <w:pPr>
              <w:jc w:val="both"/>
              <w:rPr>
                <w:rFonts w:ascii="Arial" w:hAnsi="Arial" w:cs="Arial"/>
                <w:sz w:val="22"/>
                <w:szCs w:val="22"/>
              </w:rPr>
            </w:pPr>
          </w:p>
        </w:tc>
        <w:tc>
          <w:tcPr>
            <w:tcW w:w="1973" w:type="dxa"/>
            <w:tcBorders>
              <w:top w:val="single" w:sz="4" w:space="0" w:color="auto"/>
              <w:left w:val="single" w:sz="4" w:space="0" w:color="auto"/>
              <w:bottom w:val="single" w:sz="4" w:space="0" w:color="auto"/>
              <w:right w:val="single" w:sz="4" w:space="0" w:color="auto"/>
            </w:tcBorders>
          </w:tcPr>
          <w:p w14:paraId="2A252F6B" w14:textId="77777777" w:rsidR="00FF5F1F" w:rsidRPr="000C42FF" w:rsidRDefault="00FF5F1F" w:rsidP="005047E2">
            <w:pPr>
              <w:jc w:val="both"/>
              <w:rPr>
                <w:rFonts w:ascii="Arial" w:hAnsi="Arial" w:cs="Arial"/>
                <w:sz w:val="22"/>
                <w:szCs w:val="22"/>
              </w:rPr>
            </w:pPr>
          </w:p>
        </w:tc>
        <w:tc>
          <w:tcPr>
            <w:tcW w:w="2551" w:type="dxa"/>
            <w:tcBorders>
              <w:top w:val="single" w:sz="4" w:space="0" w:color="auto"/>
              <w:left w:val="single" w:sz="4" w:space="0" w:color="auto"/>
              <w:bottom w:val="single" w:sz="4" w:space="0" w:color="auto"/>
              <w:right w:val="single" w:sz="4" w:space="0" w:color="auto"/>
            </w:tcBorders>
          </w:tcPr>
          <w:p w14:paraId="6F98EA52" w14:textId="77777777" w:rsidR="00FF5F1F" w:rsidRPr="000C42FF" w:rsidRDefault="00FF5F1F" w:rsidP="005047E2">
            <w:pPr>
              <w:jc w:val="both"/>
              <w:rPr>
                <w:rFonts w:ascii="Arial" w:hAnsi="Arial" w:cs="Arial"/>
                <w:sz w:val="22"/>
                <w:szCs w:val="22"/>
              </w:rPr>
            </w:pPr>
          </w:p>
        </w:tc>
        <w:tc>
          <w:tcPr>
            <w:tcW w:w="1985" w:type="dxa"/>
            <w:tcBorders>
              <w:top w:val="single" w:sz="4" w:space="0" w:color="auto"/>
              <w:left w:val="single" w:sz="4" w:space="0" w:color="auto"/>
              <w:bottom w:val="single" w:sz="4" w:space="0" w:color="auto"/>
              <w:right w:val="single" w:sz="4" w:space="0" w:color="auto"/>
            </w:tcBorders>
          </w:tcPr>
          <w:p w14:paraId="494FF78B" w14:textId="77777777" w:rsidR="00FF5F1F" w:rsidRPr="000C42FF" w:rsidRDefault="00FF5F1F" w:rsidP="005047E2">
            <w:pPr>
              <w:jc w:val="both"/>
              <w:rPr>
                <w:rFonts w:ascii="Arial" w:hAnsi="Arial" w:cs="Arial"/>
                <w:sz w:val="22"/>
                <w:szCs w:val="22"/>
              </w:rPr>
            </w:pPr>
          </w:p>
        </w:tc>
        <w:tc>
          <w:tcPr>
            <w:tcW w:w="1559" w:type="dxa"/>
            <w:tcBorders>
              <w:top w:val="single" w:sz="4" w:space="0" w:color="auto"/>
              <w:left w:val="single" w:sz="4" w:space="0" w:color="auto"/>
              <w:bottom w:val="single" w:sz="4" w:space="0" w:color="auto"/>
              <w:right w:val="single" w:sz="4" w:space="0" w:color="auto"/>
            </w:tcBorders>
          </w:tcPr>
          <w:p w14:paraId="5972C75B" w14:textId="77777777" w:rsidR="00FF5F1F" w:rsidRPr="000C42FF" w:rsidRDefault="00FF5F1F" w:rsidP="005047E2">
            <w:pPr>
              <w:jc w:val="both"/>
              <w:rPr>
                <w:rFonts w:ascii="Arial" w:hAnsi="Arial" w:cs="Arial"/>
                <w:sz w:val="22"/>
                <w:szCs w:val="22"/>
              </w:rPr>
            </w:pPr>
          </w:p>
        </w:tc>
      </w:tr>
      <w:tr w:rsidR="00FF5F1F" w:rsidRPr="000C42FF" w14:paraId="3F5B3F72" w14:textId="2356DEE7" w:rsidTr="00FF5F1F">
        <w:tc>
          <w:tcPr>
            <w:tcW w:w="697" w:type="dxa"/>
            <w:tcBorders>
              <w:top w:val="single" w:sz="4" w:space="0" w:color="auto"/>
              <w:left w:val="single" w:sz="4" w:space="0" w:color="auto"/>
              <w:bottom w:val="single" w:sz="4" w:space="0" w:color="auto"/>
              <w:right w:val="single" w:sz="4" w:space="0" w:color="auto"/>
            </w:tcBorders>
          </w:tcPr>
          <w:p w14:paraId="55DE15FA" w14:textId="77777777" w:rsidR="00FF5F1F" w:rsidRPr="000C42FF" w:rsidRDefault="00FF5F1F" w:rsidP="005047E2">
            <w:pPr>
              <w:jc w:val="both"/>
              <w:rPr>
                <w:rFonts w:ascii="Arial" w:hAnsi="Arial" w:cs="Arial"/>
                <w:sz w:val="22"/>
                <w:szCs w:val="22"/>
              </w:rPr>
            </w:pPr>
          </w:p>
        </w:tc>
        <w:tc>
          <w:tcPr>
            <w:tcW w:w="1158" w:type="dxa"/>
            <w:tcBorders>
              <w:top w:val="single" w:sz="4" w:space="0" w:color="auto"/>
              <w:left w:val="single" w:sz="4" w:space="0" w:color="auto"/>
              <w:bottom w:val="single" w:sz="4" w:space="0" w:color="auto"/>
              <w:right w:val="single" w:sz="4" w:space="0" w:color="auto"/>
            </w:tcBorders>
          </w:tcPr>
          <w:p w14:paraId="43FDFD20" w14:textId="77777777" w:rsidR="00FF5F1F" w:rsidRPr="000C42FF" w:rsidRDefault="00FF5F1F" w:rsidP="005047E2">
            <w:pPr>
              <w:jc w:val="both"/>
              <w:rPr>
                <w:rFonts w:ascii="Arial" w:hAnsi="Arial" w:cs="Arial"/>
                <w:sz w:val="22"/>
                <w:szCs w:val="22"/>
              </w:rPr>
            </w:pPr>
          </w:p>
        </w:tc>
        <w:tc>
          <w:tcPr>
            <w:tcW w:w="1973" w:type="dxa"/>
            <w:tcBorders>
              <w:top w:val="single" w:sz="4" w:space="0" w:color="auto"/>
              <w:left w:val="single" w:sz="4" w:space="0" w:color="auto"/>
              <w:bottom w:val="single" w:sz="4" w:space="0" w:color="auto"/>
              <w:right w:val="single" w:sz="4" w:space="0" w:color="auto"/>
            </w:tcBorders>
          </w:tcPr>
          <w:p w14:paraId="01E47E49" w14:textId="77777777" w:rsidR="00FF5F1F" w:rsidRPr="000C42FF" w:rsidRDefault="00FF5F1F" w:rsidP="005047E2">
            <w:pPr>
              <w:jc w:val="both"/>
              <w:rPr>
                <w:rFonts w:ascii="Arial" w:hAnsi="Arial" w:cs="Arial"/>
                <w:sz w:val="22"/>
                <w:szCs w:val="22"/>
              </w:rPr>
            </w:pPr>
          </w:p>
        </w:tc>
        <w:tc>
          <w:tcPr>
            <w:tcW w:w="2551" w:type="dxa"/>
            <w:tcBorders>
              <w:top w:val="single" w:sz="4" w:space="0" w:color="auto"/>
              <w:left w:val="single" w:sz="4" w:space="0" w:color="auto"/>
              <w:bottom w:val="single" w:sz="4" w:space="0" w:color="auto"/>
              <w:right w:val="single" w:sz="4" w:space="0" w:color="auto"/>
            </w:tcBorders>
          </w:tcPr>
          <w:p w14:paraId="35CD58D6" w14:textId="77777777" w:rsidR="00FF5F1F" w:rsidRPr="000C42FF" w:rsidRDefault="00FF5F1F" w:rsidP="005047E2">
            <w:pPr>
              <w:jc w:val="both"/>
              <w:rPr>
                <w:rFonts w:ascii="Arial" w:hAnsi="Arial" w:cs="Arial"/>
                <w:sz w:val="22"/>
                <w:szCs w:val="22"/>
              </w:rPr>
            </w:pPr>
          </w:p>
        </w:tc>
        <w:tc>
          <w:tcPr>
            <w:tcW w:w="1985" w:type="dxa"/>
            <w:tcBorders>
              <w:top w:val="single" w:sz="4" w:space="0" w:color="auto"/>
              <w:left w:val="single" w:sz="4" w:space="0" w:color="auto"/>
              <w:bottom w:val="single" w:sz="4" w:space="0" w:color="auto"/>
              <w:right w:val="single" w:sz="4" w:space="0" w:color="auto"/>
            </w:tcBorders>
          </w:tcPr>
          <w:p w14:paraId="26A26722" w14:textId="77777777" w:rsidR="00FF5F1F" w:rsidRPr="000C42FF" w:rsidRDefault="00FF5F1F" w:rsidP="005047E2">
            <w:pPr>
              <w:jc w:val="both"/>
              <w:rPr>
                <w:rFonts w:ascii="Arial" w:hAnsi="Arial" w:cs="Arial"/>
                <w:sz w:val="22"/>
                <w:szCs w:val="22"/>
              </w:rPr>
            </w:pPr>
          </w:p>
        </w:tc>
        <w:tc>
          <w:tcPr>
            <w:tcW w:w="1559" w:type="dxa"/>
            <w:tcBorders>
              <w:top w:val="single" w:sz="4" w:space="0" w:color="auto"/>
              <w:left w:val="single" w:sz="4" w:space="0" w:color="auto"/>
              <w:bottom w:val="single" w:sz="4" w:space="0" w:color="auto"/>
              <w:right w:val="single" w:sz="4" w:space="0" w:color="auto"/>
            </w:tcBorders>
          </w:tcPr>
          <w:p w14:paraId="56B20C86" w14:textId="77777777" w:rsidR="00FF5F1F" w:rsidRPr="000C42FF" w:rsidRDefault="00FF5F1F" w:rsidP="005047E2">
            <w:pPr>
              <w:jc w:val="both"/>
              <w:rPr>
                <w:rFonts w:ascii="Arial" w:hAnsi="Arial" w:cs="Arial"/>
                <w:sz w:val="22"/>
                <w:szCs w:val="22"/>
              </w:rPr>
            </w:pPr>
          </w:p>
        </w:tc>
      </w:tr>
    </w:tbl>
    <w:p w14:paraId="2A9DC5D1" w14:textId="77777777" w:rsidR="00453499" w:rsidRPr="000C42FF" w:rsidRDefault="00453499" w:rsidP="00453499">
      <w:pPr>
        <w:spacing w:after="0"/>
        <w:jc w:val="both"/>
        <w:rPr>
          <w:rFonts w:ascii="Arial" w:hAnsi="Arial" w:cs="Arial"/>
        </w:rPr>
      </w:pPr>
    </w:p>
    <w:p w14:paraId="71CEF50E" w14:textId="77777777" w:rsidR="00453499" w:rsidRPr="000C42FF" w:rsidRDefault="00453499" w:rsidP="00453499">
      <w:pPr>
        <w:rPr>
          <w:rFonts w:ascii="Arial" w:hAnsi="Arial" w:cs="Arial"/>
        </w:rPr>
      </w:pPr>
    </w:p>
    <w:p w14:paraId="0E976525" w14:textId="77777777" w:rsidR="000C42FF" w:rsidRPr="000C42FF" w:rsidRDefault="000C42FF" w:rsidP="00835660">
      <w:pPr>
        <w:rPr>
          <w:rFonts w:ascii="Arial" w:eastAsia="Arial" w:hAnsi="Arial" w:cs="Arial"/>
          <w:b/>
        </w:rPr>
      </w:pPr>
    </w:p>
    <w:p w14:paraId="3D7944C4" w14:textId="77777777" w:rsidR="000C42FF" w:rsidRPr="000C42FF" w:rsidRDefault="000C42FF" w:rsidP="009710F4">
      <w:pPr>
        <w:ind w:firstLine="708"/>
        <w:jc w:val="right"/>
        <w:rPr>
          <w:rFonts w:ascii="Arial" w:eastAsia="Arial" w:hAnsi="Arial" w:cs="Arial"/>
          <w:b/>
        </w:rPr>
      </w:pPr>
    </w:p>
    <w:p w14:paraId="5381C2C8" w14:textId="6BD9A1D3" w:rsidR="00D41A99" w:rsidRPr="000C42FF" w:rsidRDefault="00D41A99" w:rsidP="00D41A99">
      <w:pPr>
        <w:jc w:val="center"/>
        <w:rPr>
          <w:rFonts w:ascii="Arial" w:hAnsi="Arial" w:cs="Arial"/>
          <w:b/>
          <w:bCs/>
        </w:rPr>
      </w:pPr>
    </w:p>
    <w:sectPr w:rsidR="00D41A99" w:rsidRPr="000C42FF" w:rsidSect="00CF6C7F">
      <w:headerReference w:type="default" r:id="rId11"/>
      <w:pgSz w:w="11906" w:h="16838"/>
      <w:pgMar w:top="1417" w:right="1417" w:bottom="1134"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352630" w14:textId="77777777" w:rsidR="006416FC" w:rsidRDefault="006416FC" w:rsidP="002A07DE">
      <w:pPr>
        <w:spacing w:after="0" w:line="240" w:lineRule="auto"/>
      </w:pPr>
      <w:r>
        <w:separator/>
      </w:r>
    </w:p>
  </w:endnote>
  <w:endnote w:type="continuationSeparator" w:id="0">
    <w:p w14:paraId="0CED8AD9" w14:textId="77777777" w:rsidR="006416FC" w:rsidRDefault="006416FC" w:rsidP="002A07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SlimbachItcTEE">
    <w:altName w:val="Calibri"/>
    <w:panose1 w:val="00000000000000000000"/>
    <w:charset w:val="00"/>
    <w:family w:val="decorative"/>
    <w:notTrueType/>
    <w:pitch w:val="variable"/>
    <w:sig w:usb0="00000007" w:usb1="00000000" w:usb2="00000000" w:usb3="00000000" w:csb0="00000083" w:csb1="00000000"/>
  </w:font>
  <w:font w:name="Lato">
    <w:charset w:val="00"/>
    <w:family w:val="swiss"/>
    <w:pitch w:val="variable"/>
    <w:sig w:usb0="E10002FF" w:usb1="5000ECFF" w:usb2="0000002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3E6A31" w14:textId="77777777" w:rsidR="006416FC" w:rsidRDefault="006416FC" w:rsidP="002A07DE">
      <w:pPr>
        <w:spacing w:after="0" w:line="240" w:lineRule="auto"/>
      </w:pPr>
      <w:r>
        <w:separator/>
      </w:r>
    </w:p>
  </w:footnote>
  <w:footnote w:type="continuationSeparator" w:id="0">
    <w:p w14:paraId="2E0C06CE" w14:textId="77777777" w:rsidR="006416FC" w:rsidRDefault="006416FC" w:rsidP="002A07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713EF6" w14:textId="395A7010" w:rsidR="002A07DE" w:rsidRDefault="002A07DE" w:rsidP="002A07DE">
    <w:pPr>
      <w:pStyle w:val="Nagwek"/>
      <w:jc w:val="center"/>
    </w:pPr>
    <w:r>
      <w:rPr>
        <w:rFonts w:ascii="Arial" w:eastAsia="Arial" w:hAnsi="Arial" w:cs="Arial"/>
        <w:noProof/>
      </w:rPr>
      <w:drawing>
        <wp:inline distT="0" distB="0" distL="0" distR="0" wp14:anchorId="5F72EE7E" wp14:editId="0A82CFB5">
          <wp:extent cx="1848001" cy="1095375"/>
          <wp:effectExtent l="0" t="0" r="0" b="0"/>
          <wp:docPr id="1182391018" name="Obraz 1" descr="Obraz zawierający tekst, Czcionka, symbol, logo&#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6383305" name="Obraz 1" descr="Obraz zawierający tekst, Czcionka, symbol, logo&#10;&#10;Zawartość wygenerowana przez AI może być niepoprawna."/>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90668" cy="1120666"/>
                  </a:xfrm>
                  <a:prstGeom prst="rect">
                    <a:avLst/>
                  </a:prstGeom>
                </pic:spPr>
              </pic:pic>
            </a:graphicData>
          </a:graphic>
        </wp:inline>
      </w:drawing>
    </w:r>
  </w:p>
  <w:p w14:paraId="726E7807" w14:textId="77777777" w:rsidR="002A07DE" w:rsidRDefault="002A07DE">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21E10"/>
    <w:multiLevelType w:val="multilevel"/>
    <w:tmpl w:val="248EC62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 w15:restartNumberingAfterBreak="0">
    <w:nsid w:val="0A3C43E4"/>
    <w:multiLevelType w:val="multilevel"/>
    <w:tmpl w:val="EB247634"/>
    <w:lvl w:ilvl="0">
      <w:start w:val="1"/>
      <w:numFmt w:val="bullet"/>
      <w:lvlText w:val=""/>
      <w:lvlJc w:val="left"/>
      <w:pPr>
        <w:tabs>
          <w:tab w:val="num" w:pos="360"/>
        </w:tabs>
        <w:ind w:left="360" w:hanging="360"/>
      </w:pPr>
      <w:rPr>
        <w:rFonts w:ascii="Symbol" w:hAnsi="Symbol" w:hint="default"/>
        <w:sz w:val="20"/>
      </w:rPr>
    </w:lvl>
    <w:lvl w:ilvl="1">
      <w:start w:val="1"/>
      <w:numFmt w:val="decimal"/>
      <w:lvlText w:val="%2."/>
      <w:lvlJc w:val="left"/>
      <w:pPr>
        <w:ind w:left="2062" w:hanging="360"/>
      </w:pPr>
      <w:rPr>
        <w:rFonts w:hint="default"/>
        <w:b/>
        <w:bCs w:val="0"/>
      </w:rPr>
    </w:lvl>
    <w:lvl w:ilvl="2">
      <w:start w:val="1"/>
      <w:numFmt w:val="decimal"/>
      <w:lvlText w:val="%3)"/>
      <w:lvlJc w:val="left"/>
      <w:pPr>
        <w:ind w:left="1800" w:hanging="360"/>
      </w:pPr>
      <w:rPr>
        <w:rFonts w:hAnsi="Symbol" w:hint="default"/>
        <w:b w:val="0"/>
        <w:bCs w:val="0"/>
      </w:rPr>
    </w:lvl>
    <w:lvl w:ilvl="3">
      <w:start w:val="1"/>
      <w:numFmt w:val="lowerLetter"/>
      <w:lvlText w:val="%4)"/>
      <w:lvlJc w:val="left"/>
      <w:pPr>
        <w:ind w:left="2520" w:hanging="360"/>
      </w:pPr>
      <w:rPr>
        <w:rFonts w:hint="default"/>
        <w:b w:val="0"/>
        <w:bCs/>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 w15:restartNumberingAfterBreak="0">
    <w:nsid w:val="0AA870AA"/>
    <w:multiLevelType w:val="hybridMultilevel"/>
    <w:tmpl w:val="144E7C34"/>
    <w:lvl w:ilvl="0" w:tplc="5268F868">
      <w:start w:val="1"/>
      <w:numFmt w:val="bullet"/>
      <w:lvlText w:val=""/>
      <w:lvlJc w:val="left"/>
      <w:pPr>
        <w:ind w:left="720" w:hanging="360"/>
      </w:pPr>
      <w:rPr>
        <w:rFonts w:ascii="Symbol" w:hAnsi="Symbol"/>
      </w:rPr>
    </w:lvl>
    <w:lvl w:ilvl="1" w:tplc="34AC085E">
      <w:start w:val="1"/>
      <w:numFmt w:val="bullet"/>
      <w:lvlText w:val=""/>
      <w:lvlJc w:val="left"/>
      <w:pPr>
        <w:ind w:left="720" w:hanging="360"/>
      </w:pPr>
      <w:rPr>
        <w:rFonts w:ascii="Symbol" w:hAnsi="Symbol"/>
      </w:rPr>
    </w:lvl>
    <w:lvl w:ilvl="2" w:tplc="3A08B1D4">
      <w:start w:val="1"/>
      <w:numFmt w:val="bullet"/>
      <w:lvlText w:val=""/>
      <w:lvlJc w:val="left"/>
      <w:pPr>
        <w:ind w:left="720" w:hanging="360"/>
      </w:pPr>
      <w:rPr>
        <w:rFonts w:ascii="Symbol" w:hAnsi="Symbol"/>
      </w:rPr>
    </w:lvl>
    <w:lvl w:ilvl="3" w:tplc="830A8498">
      <w:start w:val="1"/>
      <w:numFmt w:val="bullet"/>
      <w:lvlText w:val=""/>
      <w:lvlJc w:val="left"/>
      <w:pPr>
        <w:ind w:left="720" w:hanging="360"/>
      </w:pPr>
      <w:rPr>
        <w:rFonts w:ascii="Symbol" w:hAnsi="Symbol"/>
      </w:rPr>
    </w:lvl>
    <w:lvl w:ilvl="4" w:tplc="53184620">
      <w:start w:val="1"/>
      <w:numFmt w:val="bullet"/>
      <w:lvlText w:val=""/>
      <w:lvlJc w:val="left"/>
      <w:pPr>
        <w:ind w:left="720" w:hanging="360"/>
      </w:pPr>
      <w:rPr>
        <w:rFonts w:ascii="Symbol" w:hAnsi="Symbol"/>
      </w:rPr>
    </w:lvl>
    <w:lvl w:ilvl="5" w:tplc="C41ABF76">
      <w:start w:val="1"/>
      <w:numFmt w:val="bullet"/>
      <w:lvlText w:val=""/>
      <w:lvlJc w:val="left"/>
      <w:pPr>
        <w:ind w:left="720" w:hanging="360"/>
      </w:pPr>
      <w:rPr>
        <w:rFonts w:ascii="Symbol" w:hAnsi="Symbol"/>
      </w:rPr>
    </w:lvl>
    <w:lvl w:ilvl="6" w:tplc="A59E5106">
      <w:start w:val="1"/>
      <w:numFmt w:val="bullet"/>
      <w:lvlText w:val=""/>
      <w:lvlJc w:val="left"/>
      <w:pPr>
        <w:ind w:left="720" w:hanging="360"/>
      </w:pPr>
      <w:rPr>
        <w:rFonts w:ascii="Symbol" w:hAnsi="Symbol"/>
      </w:rPr>
    </w:lvl>
    <w:lvl w:ilvl="7" w:tplc="D0AE2F08">
      <w:start w:val="1"/>
      <w:numFmt w:val="bullet"/>
      <w:lvlText w:val=""/>
      <w:lvlJc w:val="left"/>
      <w:pPr>
        <w:ind w:left="720" w:hanging="360"/>
      </w:pPr>
      <w:rPr>
        <w:rFonts w:ascii="Symbol" w:hAnsi="Symbol"/>
      </w:rPr>
    </w:lvl>
    <w:lvl w:ilvl="8" w:tplc="8A7413CA">
      <w:start w:val="1"/>
      <w:numFmt w:val="bullet"/>
      <w:lvlText w:val=""/>
      <w:lvlJc w:val="left"/>
      <w:pPr>
        <w:ind w:left="720" w:hanging="360"/>
      </w:pPr>
      <w:rPr>
        <w:rFonts w:ascii="Symbol" w:hAnsi="Symbol"/>
      </w:rPr>
    </w:lvl>
  </w:abstractNum>
  <w:abstractNum w:abstractNumId="3" w15:restartNumberingAfterBreak="0">
    <w:nsid w:val="0D9F442E"/>
    <w:multiLevelType w:val="multilevel"/>
    <w:tmpl w:val="D9D2CF3C"/>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 w15:restartNumberingAfterBreak="0">
    <w:nsid w:val="124F04E1"/>
    <w:multiLevelType w:val="multilevel"/>
    <w:tmpl w:val="4C14EACC"/>
    <w:lvl w:ilvl="0">
      <w:start w:val="11"/>
      <w:numFmt w:val="decimal"/>
      <w:lvlText w:val="%1."/>
      <w:lvlJc w:val="left"/>
      <w:pPr>
        <w:tabs>
          <w:tab w:val="num" w:pos="360"/>
        </w:tabs>
        <w:ind w:left="360" w:hanging="360"/>
      </w:pPr>
    </w:lvl>
    <w:lvl w:ilvl="1">
      <w:start w:val="1"/>
      <w:numFmt w:val="upperRoman"/>
      <w:lvlText w:val="%2."/>
      <w:lvlJc w:val="left"/>
      <w:pPr>
        <w:ind w:left="1440" w:hanging="720"/>
      </w:pPr>
      <w:rPr>
        <w:rFonts w:hint="default"/>
      </w:rPr>
    </w:lvl>
    <w:lvl w:ilvl="2">
      <w:start w:val="1"/>
      <w:numFmt w:val="lowerLetter"/>
      <w:lvlText w:val="%3)"/>
      <w:lvlJc w:val="left"/>
      <w:pPr>
        <w:ind w:left="1800" w:hanging="360"/>
      </w:pPr>
      <w:rPr>
        <w:rFonts w:hint="default"/>
      </w:r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5" w15:restartNumberingAfterBreak="0">
    <w:nsid w:val="152D26D0"/>
    <w:multiLevelType w:val="multilevel"/>
    <w:tmpl w:val="6AD00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ED04631"/>
    <w:multiLevelType w:val="hybridMultilevel"/>
    <w:tmpl w:val="039AACF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207A0F73"/>
    <w:multiLevelType w:val="multilevel"/>
    <w:tmpl w:val="EB247634"/>
    <w:lvl w:ilvl="0">
      <w:start w:val="1"/>
      <w:numFmt w:val="bullet"/>
      <w:lvlText w:val=""/>
      <w:lvlJc w:val="left"/>
      <w:pPr>
        <w:tabs>
          <w:tab w:val="num" w:pos="360"/>
        </w:tabs>
        <w:ind w:left="360" w:hanging="360"/>
      </w:pPr>
      <w:rPr>
        <w:rFonts w:ascii="Symbol" w:hAnsi="Symbol" w:hint="default"/>
        <w:sz w:val="20"/>
      </w:rPr>
    </w:lvl>
    <w:lvl w:ilvl="1">
      <w:start w:val="1"/>
      <w:numFmt w:val="decimal"/>
      <w:lvlText w:val="%2."/>
      <w:lvlJc w:val="left"/>
      <w:pPr>
        <w:ind w:left="2062" w:hanging="360"/>
      </w:pPr>
      <w:rPr>
        <w:rFonts w:hint="default"/>
        <w:b/>
        <w:bCs w:val="0"/>
      </w:rPr>
    </w:lvl>
    <w:lvl w:ilvl="2">
      <w:start w:val="1"/>
      <w:numFmt w:val="decimal"/>
      <w:lvlText w:val="%3)"/>
      <w:lvlJc w:val="left"/>
      <w:pPr>
        <w:ind w:left="1800" w:hanging="360"/>
      </w:pPr>
      <w:rPr>
        <w:rFonts w:hAnsi="Symbol" w:hint="default"/>
        <w:b w:val="0"/>
        <w:bCs w:val="0"/>
      </w:rPr>
    </w:lvl>
    <w:lvl w:ilvl="3">
      <w:start w:val="1"/>
      <w:numFmt w:val="lowerLetter"/>
      <w:lvlText w:val="%4)"/>
      <w:lvlJc w:val="left"/>
      <w:pPr>
        <w:ind w:left="2520" w:hanging="360"/>
      </w:pPr>
      <w:rPr>
        <w:rFonts w:hint="default"/>
        <w:b w:val="0"/>
        <w:bCs/>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15:restartNumberingAfterBreak="0">
    <w:nsid w:val="25CB2967"/>
    <w:multiLevelType w:val="hybridMultilevel"/>
    <w:tmpl w:val="0E50834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 w15:restartNumberingAfterBreak="0">
    <w:nsid w:val="25DE680E"/>
    <w:multiLevelType w:val="hybridMultilevel"/>
    <w:tmpl w:val="501481B6"/>
    <w:lvl w:ilvl="0" w:tplc="47029194">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0" w15:restartNumberingAfterBreak="0">
    <w:nsid w:val="2E035F90"/>
    <w:multiLevelType w:val="hybridMultilevel"/>
    <w:tmpl w:val="75A80C6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33DB11F3"/>
    <w:multiLevelType w:val="hybridMultilevel"/>
    <w:tmpl w:val="87BE11CE"/>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35B10592"/>
    <w:multiLevelType w:val="hybridMultilevel"/>
    <w:tmpl w:val="CAAA738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B90424E"/>
    <w:multiLevelType w:val="hybridMultilevel"/>
    <w:tmpl w:val="D36210C4"/>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3E3E7F5A"/>
    <w:multiLevelType w:val="multilevel"/>
    <w:tmpl w:val="139A64E8"/>
    <w:lvl w:ilvl="0">
      <w:start w:val="1"/>
      <w:numFmt w:val="decimal"/>
      <w:lvlText w:val="%1)"/>
      <w:lvlJc w:val="left"/>
      <w:pPr>
        <w:tabs>
          <w:tab w:val="num" w:pos="360"/>
        </w:tabs>
        <w:ind w:left="360" w:hanging="360"/>
      </w:pPr>
      <w:rPr>
        <w:rFonts w:ascii="Arial" w:eastAsia="Arial" w:hAnsi="Arial" w:cs="Arial"/>
      </w:rPr>
    </w:lvl>
    <w:lvl w:ilvl="1" w:tentative="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5" w15:restartNumberingAfterBreak="0">
    <w:nsid w:val="3E9B783E"/>
    <w:multiLevelType w:val="multilevel"/>
    <w:tmpl w:val="4AAE569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6" w15:restartNumberingAfterBreak="0">
    <w:nsid w:val="40DC76D1"/>
    <w:multiLevelType w:val="multilevel"/>
    <w:tmpl w:val="139A64E8"/>
    <w:lvl w:ilvl="0">
      <w:start w:val="1"/>
      <w:numFmt w:val="decimal"/>
      <w:lvlText w:val="%1)"/>
      <w:lvlJc w:val="left"/>
      <w:pPr>
        <w:tabs>
          <w:tab w:val="num" w:pos="360"/>
        </w:tabs>
        <w:ind w:left="360" w:hanging="360"/>
      </w:pPr>
      <w:rPr>
        <w:rFonts w:ascii="Arial" w:eastAsia="Arial" w:hAnsi="Arial" w:cs="Arial"/>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7" w15:restartNumberingAfterBreak="0">
    <w:nsid w:val="45D25C40"/>
    <w:multiLevelType w:val="multilevel"/>
    <w:tmpl w:val="4B58D4FE"/>
    <w:lvl w:ilvl="0">
      <w:start w:val="1"/>
      <w:numFmt w:val="decimal"/>
      <w:lvlText w:val="%1)"/>
      <w:lvlJc w:val="left"/>
      <w:pPr>
        <w:tabs>
          <w:tab w:val="num" w:pos="360"/>
        </w:tabs>
        <w:ind w:left="360" w:hanging="360"/>
      </w:pPr>
      <w:rPr>
        <w:rFonts w:ascii="Arial" w:eastAsia="Calibri" w:hAnsi="Arial" w:cs="Arial"/>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8" w15:restartNumberingAfterBreak="0">
    <w:nsid w:val="476D6C3B"/>
    <w:multiLevelType w:val="hybridMultilevel"/>
    <w:tmpl w:val="A8042208"/>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0">
    <w:nsid w:val="4A2F4260"/>
    <w:multiLevelType w:val="multilevel"/>
    <w:tmpl w:val="54E08D2A"/>
    <w:lvl w:ilvl="0">
      <w:start w:val="1"/>
      <w:numFmt w:val="decimal"/>
      <w:lvlText w:val="%1)"/>
      <w:lvlJc w:val="left"/>
      <w:pPr>
        <w:tabs>
          <w:tab w:val="num" w:pos="720"/>
        </w:tabs>
        <w:ind w:left="720" w:hanging="360"/>
      </w:pPr>
      <w:rPr>
        <w:rFonts w:ascii="Arial" w:eastAsia="Arial" w:hAnsi="Arial" w:cs="Arial"/>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C0C2237"/>
    <w:multiLevelType w:val="multilevel"/>
    <w:tmpl w:val="C3D8A940"/>
    <w:lvl w:ilvl="0">
      <w:start w:val="14"/>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1" w15:restartNumberingAfterBreak="0">
    <w:nsid w:val="4CD41B3F"/>
    <w:multiLevelType w:val="hybridMultilevel"/>
    <w:tmpl w:val="CCDA7638"/>
    <w:lvl w:ilvl="0" w:tplc="D7989646">
      <w:start w:val="1"/>
      <w:numFmt w:val="bullet"/>
      <w:lvlText w:val=""/>
      <w:lvlJc w:val="left"/>
      <w:pPr>
        <w:ind w:left="720" w:hanging="360"/>
      </w:pPr>
      <w:rPr>
        <w:rFonts w:ascii="Symbol" w:hAnsi="Symbol"/>
      </w:rPr>
    </w:lvl>
    <w:lvl w:ilvl="1" w:tplc="88688370">
      <w:start w:val="1"/>
      <w:numFmt w:val="bullet"/>
      <w:lvlText w:val=""/>
      <w:lvlJc w:val="left"/>
      <w:pPr>
        <w:ind w:left="720" w:hanging="360"/>
      </w:pPr>
      <w:rPr>
        <w:rFonts w:ascii="Symbol" w:hAnsi="Symbol"/>
      </w:rPr>
    </w:lvl>
    <w:lvl w:ilvl="2" w:tplc="CFBA9EE8">
      <w:start w:val="1"/>
      <w:numFmt w:val="bullet"/>
      <w:lvlText w:val=""/>
      <w:lvlJc w:val="left"/>
      <w:pPr>
        <w:ind w:left="720" w:hanging="360"/>
      </w:pPr>
      <w:rPr>
        <w:rFonts w:ascii="Symbol" w:hAnsi="Symbol"/>
      </w:rPr>
    </w:lvl>
    <w:lvl w:ilvl="3" w:tplc="CEFACCD8">
      <w:start w:val="1"/>
      <w:numFmt w:val="bullet"/>
      <w:lvlText w:val=""/>
      <w:lvlJc w:val="left"/>
      <w:pPr>
        <w:ind w:left="720" w:hanging="360"/>
      </w:pPr>
      <w:rPr>
        <w:rFonts w:ascii="Symbol" w:hAnsi="Symbol"/>
      </w:rPr>
    </w:lvl>
    <w:lvl w:ilvl="4" w:tplc="11400956">
      <w:start w:val="1"/>
      <w:numFmt w:val="bullet"/>
      <w:lvlText w:val=""/>
      <w:lvlJc w:val="left"/>
      <w:pPr>
        <w:ind w:left="720" w:hanging="360"/>
      </w:pPr>
      <w:rPr>
        <w:rFonts w:ascii="Symbol" w:hAnsi="Symbol"/>
      </w:rPr>
    </w:lvl>
    <w:lvl w:ilvl="5" w:tplc="77F0D7C0">
      <w:start w:val="1"/>
      <w:numFmt w:val="bullet"/>
      <w:lvlText w:val=""/>
      <w:lvlJc w:val="left"/>
      <w:pPr>
        <w:ind w:left="720" w:hanging="360"/>
      </w:pPr>
      <w:rPr>
        <w:rFonts w:ascii="Symbol" w:hAnsi="Symbol"/>
      </w:rPr>
    </w:lvl>
    <w:lvl w:ilvl="6" w:tplc="9CB2FE22">
      <w:start w:val="1"/>
      <w:numFmt w:val="bullet"/>
      <w:lvlText w:val=""/>
      <w:lvlJc w:val="left"/>
      <w:pPr>
        <w:ind w:left="720" w:hanging="360"/>
      </w:pPr>
      <w:rPr>
        <w:rFonts w:ascii="Symbol" w:hAnsi="Symbol"/>
      </w:rPr>
    </w:lvl>
    <w:lvl w:ilvl="7" w:tplc="E94CCFC6">
      <w:start w:val="1"/>
      <w:numFmt w:val="bullet"/>
      <w:lvlText w:val=""/>
      <w:lvlJc w:val="left"/>
      <w:pPr>
        <w:ind w:left="720" w:hanging="360"/>
      </w:pPr>
      <w:rPr>
        <w:rFonts w:ascii="Symbol" w:hAnsi="Symbol"/>
      </w:rPr>
    </w:lvl>
    <w:lvl w:ilvl="8" w:tplc="5B4262CA">
      <w:start w:val="1"/>
      <w:numFmt w:val="bullet"/>
      <w:lvlText w:val=""/>
      <w:lvlJc w:val="left"/>
      <w:pPr>
        <w:ind w:left="720" w:hanging="360"/>
      </w:pPr>
      <w:rPr>
        <w:rFonts w:ascii="Symbol" w:hAnsi="Symbol"/>
      </w:rPr>
    </w:lvl>
  </w:abstractNum>
  <w:abstractNum w:abstractNumId="22" w15:restartNumberingAfterBreak="0">
    <w:nsid w:val="50047CFF"/>
    <w:multiLevelType w:val="hybridMultilevel"/>
    <w:tmpl w:val="423C5CAE"/>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15:restartNumberingAfterBreak="0">
    <w:nsid w:val="5A5531EA"/>
    <w:multiLevelType w:val="multilevel"/>
    <w:tmpl w:val="4E2C711A"/>
    <w:lvl w:ilvl="0">
      <w:start w:val="1"/>
      <w:numFmt w:val="decimal"/>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4" w15:restartNumberingAfterBreak="0">
    <w:nsid w:val="5C9621FC"/>
    <w:multiLevelType w:val="hybridMultilevel"/>
    <w:tmpl w:val="7DAA6C76"/>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4326892A">
      <w:start w:val="1"/>
      <w:numFmt w:val="decimal"/>
      <w:lvlText w:val="%3)"/>
      <w:lvlJc w:val="right"/>
      <w:pPr>
        <w:ind w:left="1800" w:hanging="180"/>
      </w:pPr>
      <w:rPr>
        <w:rFonts w:ascii="Arial" w:eastAsia="Times New Roman" w:hAnsi="Arial" w:cs="Arial" w:hint="default"/>
        <w:sz w:val="22"/>
        <w:szCs w:val="22"/>
      </w:rPr>
    </w:lvl>
    <w:lvl w:ilvl="3" w:tplc="9A6222F2">
      <w:start w:val="1"/>
      <w:numFmt w:val="lowerLetter"/>
      <w:lvlText w:val="%4)"/>
      <w:lvlJc w:val="left"/>
      <w:pPr>
        <w:ind w:left="2520" w:hanging="360"/>
      </w:pPr>
      <w:rPr>
        <w:rFonts w:ascii="Arial" w:eastAsiaTheme="minorHAnsi" w:hAnsi="Arial" w:cs="Arial"/>
      </w:r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5" w15:restartNumberingAfterBreak="0">
    <w:nsid w:val="5F8D735D"/>
    <w:multiLevelType w:val="hybridMultilevel"/>
    <w:tmpl w:val="ED40713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6" w15:restartNumberingAfterBreak="0">
    <w:nsid w:val="77B52283"/>
    <w:multiLevelType w:val="multilevel"/>
    <w:tmpl w:val="71DEC022"/>
    <w:lvl w:ilvl="0">
      <w:start w:val="6"/>
      <w:numFmt w:val="decimal"/>
      <w:lvlText w:val="%1."/>
      <w:lvlJc w:val="left"/>
      <w:pPr>
        <w:tabs>
          <w:tab w:val="num" w:pos="360"/>
        </w:tabs>
        <w:ind w:left="360" w:hanging="360"/>
      </w:pPr>
    </w:lvl>
    <w:lvl w:ilvl="1">
      <w:start w:val="1"/>
      <w:numFmt w:val="lowerLetter"/>
      <w:lvlText w:val="%2)"/>
      <w:lvlJc w:val="left"/>
      <w:pPr>
        <w:ind w:left="1080" w:hanging="360"/>
      </w:pPr>
      <w:rPr>
        <w:rFonts w:hint="default"/>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7" w15:restartNumberingAfterBreak="0">
    <w:nsid w:val="79FB7819"/>
    <w:multiLevelType w:val="hybridMultilevel"/>
    <w:tmpl w:val="551A1A54"/>
    <w:lvl w:ilvl="0" w:tplc="0415000F">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7D9F0110"/>
    <w:multiLevelType w:val="hybridMultilevel"/>
    <w:tmpl w:val="3968CE64"/>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9" w15:restartNumberingAfterBreak="0">
    <w:nsid w:val="7FF95A71"/>
    <w:multiLevelType w:val="hybridMultilevel"/>
    <w:tmpl w:val="C98C7BC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654383482">
    <w:abstractNumId w:val="9"/>
  </w:num>
  <w:num w:numId="2" w16cid:durableId="722555874">
    <w:abstractNumId w:val="21"/>
  </w:num>
  <w:num w:numId="3" w16cid:durableId="1866366966">
    <w:abstractNumId w:val="25"/>
  </w:num>
  <w:num w:numId="4" w16cid:durableId="1056586208">
    <w:abstractNumId w:val="2"/>
  </w:num>
  <w:num w:numId="5" w16cid:durableId="749279538">
    <w:abstractNumId w:val="18"/>
  </w:num>
  <w:num w:numId="6" w16cid:durableId="540751069">
    <w:abstractNumId w:val="22"/>
  </w:num>
  <w:num w:numId="7" w16cid:durableId="374428230">
    <w:abstractNumId w:val="1"/>
  </w:num>
  <w:num w:numId="8" w16cid:durableId="1839274233">
    <w:abstractNumId w:val="11"/>
  </w:num>
  <w:num w:numId="9" w16cid:durableId="2030400967">
    <w:abstractNumId w:val="15"/>
  </w:num>
  <w:num w:numId="10" w16cid:durableId="296108604">
    <w:abstractNumId w:val="13"/>
  </w:num>
  <w:num w:numId="11" w16cid:durableId="1810979559">
    <w:abstractNumId w:val="8"/>
  </w:num>
  <w:num w:numId="12" w16cid:durableId="774443818">
    <w:abstractNumId w:val="16"/>
  </w:num>
  <w:num w:numId="13" w16cid:durableId="86924353">
    <w:abstractNumId w:val="14"/>
  </w:num>
  <w:num w:numId="14" w16cid:durableId="1784374034">
    <w:abstractNumId w:val="19"/>
  </w:num>
  <w:num w:numId="15" w16cid:durableId="1407070110">
    <w:abstractNumId w:val="3"/>
  </w:num>
  <w:num w:numId="16" w16cid:durableId="1300959443">
    <w:abstractNumId w:val="26"/>
  </w:num>
  <w:num w:numId="17" w16cid:durableId="715617289">
    <w:abstractNumId w:val="4"/>
  </w:num>
  <w:num w:numId="18" w16cid:durableId="1389264599">
    <w:abstractNumId w:val="20"/>
  </w:num>
  <w:num w:numId="19" w16cid:durableId="1934237356">
    <w:abstractNumId w:val="5"/>
  </w:num>
  <w:num w:numId="20" w16cid:durableId="1973513667">
    <w:abstractNumId w:val="28"/>
  </w:num>
  <w:num w:numId="21" w16cid:durableId="1648589773">
    <w:abstractNumId w:val="12"/>
  </w:num>
  <w:num w:numId="22" w16cid:durableId="1582063390">
    <w:abstractNumId w:val="10"/>
  </w:num>
  <w:num w:numId="23" w16cid:durableId="888761707">
    <w:abstractNumId w:val="23"/>
  </w:num>
  <w:num w:numId="24" w16cid:durableId="1532647957">
    <w:abstractNumId w:val="17"/>
  </w:num>
  <w:num w:numId="25" w16cid:durableId="1861235326">
    <w:abstractNumId w:val="24"/>
  </w:num>
  <w:num w:numId="26" w16cid:durableId="2011325556">
    <w:abstractNumId w:val="6"/>
  </w:num>
  <w:num w:numId="27" w16cid:durableId="1803226376">
    <w:abstractNumId w:val="7"/>
  </w:num>
  <w:num w:numId="28" w16cid:durableId="420293203">
    <w:abstractNumId w:val="29"/>
  </w:num>
  <w:num w:numId="29" w16cid:durableId="32078630">
    <w:abstractNumId w:val="0"/>
  </w:num>
  <w:num w:numId="30" w16cid:durableId="779569164">
    <w:abstractNumId w:val="27"/>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915"/>
    <w:rsid w:val="0002788A"/>
    <w:rsid w:val="00032897"/>
    <w:rsid w:val="000B4678"/>
    <w:rsid w:val="000C42FF"/>
    <w:rsid w:val="000F2752"/>
    <w:rsid w:val="00106971"/>
    <w:rsid w:val="001106FF"/>
    <w:rsid w:val="00137876"/>
    <w:rsid w:val="00190584"/>
    <w:rsid w:val="00191B8E"/>
    <w:rsid w:val="00195E27"/>
    <w:rsid w:val="001A73A4"/>
    <w:rsid w:val="001C16E6"/>
    <w:rsid w:val="001D34F7"/>
    <w:rsid w:val="001D371D"/>
    <w:rsid w:val="001E3953"/>
    <w:rsid w:val="001E39EE"/>
    <w:rsid w:val="001F2764"/>
    <w:rsid w:val="00227D78"/>
    <w:rsid w:val="00246E1C"/>
    <w:rsid w:val="002A04DB"/>
    <w:rsid w:val="002A07DE"/>
    <w:rsid w:val="002C66D4"/>
    <w:rsid w:val="00334F32"/>
    <w:rsid w:val="00337526"/>
    <w:rsid w:val="0034377C"/>
    <w:rsid w:val="00385B82"/>
    <w:rsid w:val="00392BC0"/>
    <w:rsid w:val="003964D8"/>
    <w:rsid w:val="00396859"/>
    <w:rsid w:val="003C6A60"/>
    <w:rsid w:val="003F46F1"/>
    <w:rsid w:val="004127AB"/>
    <w:rsid w:val="004370F1"/>
    <w:rsid w:val="004455B8"/>
    <w:rsid w:val="00453499"/>
    <w:rsid w:val="004558D4"/>
    <w:rsid w:val="0048376F"/>
    <w:rsid w:val="004933FA"/>
    <w:rsid w:val="004A2FCE"/>
    <w:rsid w:val="004B2924"/>
    <w:rsid w:val="004C759A"/>
    <w:rsid w:val="004D14BC"/>
    <w:rsid w:val="004F6945"/>
    <w:rsid w:val="00505E4D"/>
    <w:rsid w:val="00507DB3"/>
    <w:rsid w:val="005334F1"/>
    <w:rsid w:val="005A2217"/>
    <w:rsid w:val="005A4327"/>
    <w:rsid w:val="005E4397"/>
    <w:rsid w:val="005F6ACD"/>
    <w:rsid w:val="00610E5C"/>
    <w:rsid w:val="0061197A"/>
    <w:rsid w:val="00612FD5"/>
    <w:rsid w:val="006225B4"/>
    <w:rsid w:val="006416FC"/>
    <w:rsid w:val="00656F46"/>
    <w:rsid w:val="0067756C"/>
    <w:rsid w:val="006A21EC"/>
    <w:rsid w:val="006B411F"/>
    <w:rsid w:val="006B5703"/>
    <w:rsid w:val="00754598"/>
    <w:rsid w:val="0077110C"/>
    <w:rsid w:val="0079792E"/>
    <w:rsid w:val="007A02C4"/>
    <w:rsid w:val="007A73E3"/>
    <w:rsid w:val="007B2351"/>
    <w:rsid w:val="007C5970"/>
    <w:rsid w:val="007E1894"/>
    <w:rsid w:val="007F108D"/>
    <w:rsid w:val="00835660"/>
    <w:rsid w:val="00845366"/>
    <w:rsid w:val="00846191"/>
    <w:rsid w:val="00876EAB"/>
    <w:rsid w:val="00897C1C"/>
    <w:rsid w:val="008B5199"/>
    <w:rsid w:val="008F522F"/>
    <w:rsid w:val="009227FB"/>
    <w:rsid w:val="0092745A"/>
    <w:rsid w:val="009710F4"/>
    <w:rsid w:val="00974355"/>
    <w:rsid w:val="009C2C31"/>
    <w:rsid w:val="009C5A67"/>
    <w:rsid w:val="009D6D58"/>
    <w:rsid w:val="009F4E0D"/>
    <w:rsid w:val="00A0295B"/>
    <w:rsid w:val="00A1052C"/>
    <w:rsid w:val="00A33EFC"/>
    <w:rsid w:val="00A41883"/>
    <w:rsid w:val="00A55084"/>
    <w:rsid w:val="00A7641C"/>
    <w:rsid w:val="00A921ED"/>
    <w:rsid w:val="00AD6956"/>
    <w:rsid w:val="00B10DA3"/>
    <w:rsid w:val="00B20907"/>
    <w:rsid w:val="00B24054"/>
    <w:rsid w:val="00B4544F"/>
    <w:rsid w:val="00B56516"/>
    <w:rsid w:val="00B8280F"/>
    <w:rsid w:val="00B86347"/>
    <w:rsid w:val="00BA1E3F"/>
    <w:rsid w:val="00BB231E"/>
    <w:rsid w:val="00BB4B43"/>
    <w:rsid w:val="00BB787B"/>
    <w:rsid w:val="00C011A8"/>
    <w:rsid w:val="00C66288"/>
    <w:rsid w:val="00C72589"/>
    <w:rsid w:val="00C877A7"/>
    <w:rsid w:val="00C93097"/>
    <w:rsid w:val="00CA35C1"/>
    <w:rsid w:val="00CC585E"/>
    <w:rsid w:val="00CF6C7F"/>
    <w:rsid w:val="00D07992"/>
    <w:rsid w:val="00D244FE"/>
    <w:rsid w:val="00D41A99"/>
    <w:rsid w:val="00D55E5E"/>
    <w:rsid w:val="00D5787D"/>
    <w:rsid w:val="00D64F56"/>
    <w:rsid w:val="00D80121"/>
    <w:rsid w:val="00D978CF"/>
    <w:rsid w:val="00DB76E2"/>
    <w:rsid w:val="00DE4356"/>
    <w:rsid w:val="00DF419B"/>
    <w:rsid w:val="00E34C83"/>
    <w:rsid w:val="00E3520A"/>
    <w:rsid w:val="00E4236F"/>
    <w:rsid w:val="00E54B56"/>
    <w:rsid w:val="00E57EF7"/>
    <w:rsid w:val="00EA095A"/>
    <w:rsid w:val="00ED3FFF"/>
    <w:rsid w:val="00EE7D01"/>
    <w:rsid w:val="00EF1712"/>
    <w:rsid w:val="00EF6915"/>
    <w:rsid w:val="00F13EF7"/>
    <w:rsid w:val="00F1760D"/>
    <w:rsid w:val="00F20094"/>
    <w:rsid w:val="00F530FC"/>
    <w:rsid w:val="00F70587"/>
    <w:rsid w:val="00FD0298"/>
    <w:rsid w:val="00FF5F1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808268"/>
  <w15:chartTrackingRefBased/>
  <w15:docId w15:val="{B5B582C0-4321-4438-A8DF-BC57F05E98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106FF"/>
    <w:rPr>
      <w:rFonts w:ascii="Calibri" w:eastAsia="Calibri" w:hAnsi="Calibri" w:cs="Calibri"/>
      <w:kern w:val="0"/>
      <w:lang w:eastAsia="pl-PL"/>
      <w14:ligatures w14:val="none"/>
    </w:rPr>
  </w:style>
  <w:style w:type="paragraph" w:styleId="Nagwek1">
    <w:name w:val="heading 1"/>
    <w:basedOn w:val="Normalny"/>
    <w:next w:val="Normalny"/>
    <w:link w:val="Nagwek1Znak"/>
    <w:uiPriority w:val="9"/>
    <w:qFormat/>
    <w:rsid w:val="009C2C3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gwek2">
    <w:name w:val="heading 2"/>
    <w:basedOn w:val="Normalny"/>
    <w:next w:val="Normalny"/>
    <w:link w:val="Nagwek2Znak"/>
    <w:uiPriority w:val="9"/>
    <w:unhideWhenUsed/>
    <w:qFormat/>
    <w:rsid w:val="004558D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gwek3">
    <w:name w:val="heading 3"/>
    <w:basedOn w:val="Normalny"/>
    <w:next w:val="Normalny"/>
    <w:link w:val="Nagwek3Znak"/>
    <w:uiPriority w:val="9"/>
    <w:semiHidden/>
    <w:unhideWhenUsed/>
    <w:qFormat/>
    <w:rsid w:val="001F276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basedOn w:val="Domylnaczcionkaakapitu"/>
    <w:uiPriority w:val="99"/>
    <w:unhideWhenUsed/>
    <w:rsid w:val="00EF6915"/>
    <w:rPr>
      <w:sz w:val="16"/>
      <w:szCs w:val="16"/>
    </w:rPr>
  </w:style>
  <w:style w:type="paragraph" w:styleId="Tekstkomentarza">
    <w:name w:val="annotation text"/>
    <w:basedOn w:val="Normalny"/>
    <w:link w:val="TekstkomentarzaZnak"/>
    <w:uiPriority w:val="99"/>
    <w:unhideWhenUsed/>
    <w:rsid w:val="00EF6915"/>
    <w:pPr>
      <w:spacing w:line="240" w:lineRule="auto"/>
    </w:pPr>
    <w:rPr>
      <w:sz w:val="20"/>
      <w:szCs w:val="20"/>
    </w:rPr>
  </w:style>
  <w:style w:type="character" w:customStyle="1" w:styleId="TekstkomentarzaZnak">
    <w:name w:val="Tekst komentarza Znak"/>
    <w:basedOn w:val="Domylnaczcionkaakapitu"/>
    <w:link w:val="Tekstkomentarza"/>
    <w:uiPriority w:val="99"/>
    <w:rsid w:val="00EF6915"/>
    <w:rPr>
      <w:rFonts w:ascii="Calibri" w:eastAsia="Calibri" w:hAnsi="Calibri" w:cs="Calibri"/>
      <w:kern w:val="0"/>
      <w:sz w:val="20"/>
      <w:szCs w:val="20"/>
      <w:lang w:eastAsia="pl-PL"/>
      <w14:ligatures w14:val="none"/>
    </w:rPr>
  </w:style>
  <w:style w:type="table" w:styleId="Tabela-Siatka">
    <w:name w:val="Table Grid"/>
    <w:basedOn w:val="Standardowy"/>
    <w:uiPriority w:val="39"/>
    <w:rsid w:val="00EF69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matkomentarza">
    <w:name w:val="annotation subject"/>
    <w:basedOn w:val="Tekstkomentarza"/>
    <w:next w:val="Tekstkomentarza"/>
    <w:link w:val="TematkomentarzaZnak"/>
    <w:uiPriority w:val="99"/>
    <w:semiHidden/>
    <w:unhideWhenUsed/>
    <w:rsid w:val="00EF6915"/>
    <w:rPr>
      <w:b/>
      <w:bCs/>
    </w:rPr>
  </w:style>
  <w:style w:type="character" w:customStyle="1" w:styleId="TematkomentarzaZnak">
    <w:name w:val="Temat komentarza Znak"/>
    <w:basedOn w:val="TekstkomentarzaZnak"/>
    <w:link w:val="Tematkomentarza"/>
    <w:uiPriority w:val="99"/>
    <w:semiHidden/>
    <w:rsid w:val="00EF6915"/>
    <w:rPr>
      <w:rFonts w:ascii="Calibri" w:eastAsia="Calibri" w:hAnsi="Calibri" w:cs="Calibri"/>
      <w:b/>
      <w:bCs/>
      <w:kern w:val="0"/>
      <w:sz w:val="20"/>
      <w:szCs w:val="20"/>
      <w:lang w:eastAsia="pl-PL"/>
      <w14:ligatures w14:val="none"/>
    </w:rPr>
  </w:style>
  <w:style w:type="paragraph" w:styleId="Akapitzlist">
    <w:name w:val="List Paragraph"/>
    <w:basedOn w:val="Normalny"/>
    <w:uiPriority w:val="34"/>
    <w:qFormat/>
    <w:rsid w:val="009C2C31"/>
    <w:pPr>
      <w:ind w:left="720"/>
      <w:contextualSpacing/>
    </w:pPr>
    <w:rPr>
      <w:rFonts w:asciiTheme="minorHAnsi" w:eastAsiaTheme="minorHAnsi" w:hAnsiTheme="minorHAnsi" w:cstheme="minorBidi"/>
      <w:kern w:val="2"/>
      <w:lang w:eastAsia="en-US"/>
      <w14:ligatures w14:val="standardContextual"/>
    </w:rPr>
  </w:style>
  <w:style w:type="character" w:styleId="Hipercze">
    <w:name w:val="Hyperlink"/>
    <w:basedOn w:val="Domylnaczcionkaakapitu"/>
    <w:uiPriority w:val="99"/>
    <w:unhideWhenUsed/>
    <w:rsid w:val="009C2C31"/>
    <w:rPr>
      <w:color w:val="0000FF"/>
      <w:u w:val="single"/>
    </w:rPr>
  </w:style>
  <w:style w:type="character" w:customStyle="1" w:styleId="Nagwek1Znak">
    <w:name w:val="Nagłówek 1 Znak"/>
    <w:basedOn w:val="Domylnaczcionkaakapitu"/>
    <w:link w:val="Nagwek1"/>
    <w:uiPriority w:val="9"/>
    <w:rsid w:val="009C2C31"/>
    <w:rPr>
      <w:rFonts w:asciiTheme="majorHAnsi" w:eastAsiaTheme="majorEastAsia" w:hAnsiTheme="majorHAnsi" w:cstheme="majorBidi"/>
      <w:color w:val="2F5496" w:themeColor="accent1" w:themeShade="BF"/>
      <w:kern w:val="0"/>
      <w:sz w:val="32"/>
      <w:szCs w:val="32"/>
      <w:lang w:eastAsia="pl-PL"/>
      <w14:ligatures w14:val="none"/>
    </w:rPr>
  </w:style>
  <w:style w:type="paragraph" w:styleId="Nagwekspisutreci">
    <w:name w:val="TOC Heading"/>
    <w:basedOn w:val="Nagwek1"/>
    <w:next w:val="Normalny"/>
    <w:uiPriority w:val="39"/>
    <w:unhideWhenUsed/>
    <w:qFormat/>
    <w:rsid w:val="009C2C31"/>
    <w:pPr>
      <w:outlineLvl w:val="9"/>
    </w:pPr>
  </w:style>
  <w:style w:type="paragraph" w:styleId="Spistreci1">
    <w:name w:val="toc 1"/>
    <w:basedOn w:val="Normalny"/>
    <w:next w:val="Normalny"/>
    <w:autoRedefine/>
    <w:uiPriority w:val="39"/>
    <w:unhideWhenUsed/>
    <w:rsid w:val="009C2C31"/>
    <w:pPr>
      <w:spacing w:after="100"/>
    </w:pPr>
  </w:style>
  <w:style w:type="character" w:styleId="Nierozpoznanawzmianka">
    <w:name w:val="Unresolved Mention"/>
    <w:basedOn w:val="Domylnaczcionkaakapitu"/>
    <w:uiPriority w:val="99"/>
    <w:semiHidden/>
    <w:unhideWhenUsed/>
    <w:rsid w:val="00754598"/>
    <w:rPr>
      <w:color w:val="605E5C"/>
      <w:shd w:val="clear" w:color="auto" w:fill="E1DFDD"/>
    </w:rPr>
  </w:style>
  <w:style w:type="character" w:customStyle="1" w:styleId="Nagwek2Znak">
    <w:name w:val="Nagłówek 2 Znak"/>
    <w:basedOn w:val="Domylnaczcionkaakapitu"/>
    <w:link w:val="Nagwek2"/>
    <w:uiPriority w:val="9"/>
    <w:rsid w:val="004558D4"/>
    <w:rPr>
      <w:rFonts w:asciiTheme="majorHAnsi" w:eastAsiaTheme="majorEastAsia" w:hAnsiTheme="majorHAnsi" w:cstheme="majorBidi"/>
      <w:color w:val="2F5496" w:themeColor="accent1" w:themeShade="BF"/>
      <w:kern w:val="0"/>
      <w:sz w:val="26"/>
      <w:szCs w:val="26"/>
      <w:lang w:eastAsia="pl-PL"/>
      <w14:ligatures w14:val="none"/>
    </w:rPr>
  </w:style>
  <w:style w:type="paragraph" w:customStyle="1" w:styleId="Standard">
    <w:name w:val="Standard"/>
    <w:rsid w:val="00453499"/>
    <w:pPr>
      <w:suppressAutoHyphens/>
      <w:autoSpaceDN w:val="0"/>
      <w:spacing w:line="254" w:lineRule="auto"/>
      <w:textAlignment w:val="baseline"/>
    </w:pPr>
    <w:rPr>
      <w:rFonts w:ascii="Calibri" w:eastAsia="SimSun" w:hAnsi="Calibri" w:cs="Tahoma"/>
      <w:kern w:val="3"/>
      <w14:ligatures w14:val="none"/>
    </w:rPr>
  </w:style>
  <w:style w:type="paragraph" w:styleId="Bezodstpw">
    <w:name w:val="No Spacing"/>
    <w:qFormat/>
    <w:rsid w:val="00453499"/>
    <w:pPr>
      <w:suppressAutoHyphens/>
      <w:autoSpaceDN w:val="0"/>
      <w:spacing w:after="0" w:line="240" w:lineRule="auto"/>
      <w:textAlignment w:val="baseline"/>
    </w:pPr>
    <w:rPr>
      <w:rFonts w:ascii="Calibri" w:eastAsia="SimSun" w:hAnsi="Calibri" w:cs="Tahoma"/>
      <w:kern w:val="3"/>
      <w14:ligatures w14:val="none"/>
    </w:rPr>
  </w:style>
  <w:style w:type="paragraph" w:styleId="Nagwek">
    <w:name w:val="header"/>
    <w:basedOn w:val="Normalny"/>
    <w:link w:val="NagwekZnak"/>
    <w:uiPriority w:val="99"/>
    <w:unhideWhenUsed/>
    <w:rsid w:val="00453499"/>
    <w:pPr>
      <w:tabs>
        <w:tab w:val="center" w:pos="4536"/>
        <w:tab w:val="right" w:pos="9072"/>
      </w:tabs>
      <w:spacing w:after="0" w:line="240" w:lineRule="auto"/>
    </w:pPr>
    <w:rPr>
      <w:rFonts w:asciiTheme="minorHAnsi" w:eastAsiaTheme="minorHAnsi" w:hAnsiTheme="minorHAnsi" w:cstheme="minorBidi"/>
      <w:lang w:eastAsia="en-US"/>
    </w:rPr>
  </w:style>
  <w:style w:type="character" w:customStyle="1" w:styleId="NagwekZnak">
    <w:name w:val="Nagłówek Znak"/>
    <w:basedOn w:val="Domylnaczcionkaakapitu"/>
    <w:link w:val="Nagwek"/>
    <w:uiPriority w:val="99"/>
    <w:rsid w:val="00453499"/>
    <w:rPr>
      <w:kern w:val="0"/>
      <w14:ligatures w14:val="none"/>
    </w:rPr>
  </w:style>
  <w:style w:type="table" w:customStyle="1" w:styleId="Tabela-Siatka7">
    <w:name w:val="Tabela - Siatka7"/>
    <w:basedOn w:val="Standardowy"/>
    <w:uiPriority w:val="39"/>
    <w:rsid w:val="00453499"/>
    <w:pPr>
      <w:spacing w:after="0" w:line="240" w:lineRule="auto"/>
    </w:pPr>
    <w:rPr>
      <w:rFonts w:ascii="Times New Roman" w:hAnsi="Times New Roman" w:cs="Times New Roman"/>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istreci2">
    <w:name w:val="toc 2"/>
    <w:basedOn w:val="Normalny"/>
    <w:next w:val="Normalny"/>
    <w:autoRedefine/>
    <w:uiPriority w:val="39"/>
    <w:unhideWhenUsed/>
    <w:rsid w:val="00F530FC"/>
    <w:pPr>
      <w:spacing w:after="100"/>
      <w:ind w:left="220"/>
    </w:pPr>
  </w:style>
  <w:style w:type="paragraph" w:customStyle="1" w:styleId="tekst-tabelka-lub-formularz">
    <w:name w:val="tekst-tabelka-lub-formularz"/>
    <w:basedOn w:val="Normalny"/>
    <w:rsid w:val="003F46F1"/>
    <w:pPr>
      <w:keepLines/>
      <w:tabs>
        <w:tab w:val="left" w:pos="2540"/>
      </w:tabs>
      <w:spacing w:after="0" w:line="220" w:lineRule="exact"/>
      <w:jc w:val="both"/>
    </w:pPr>
    <w:rPr>
      <w:rFonts w:ascii="SlimbachItcTEE" w:eastAsia="Times New Roman" w:hAnsi="SlimbachItcTEE" w:cs="Times New Roman"/>
      <w:noProof/>
      <w:sz w:val="18"/>
      <w:szCs w:val="20"/>
    </w:rPr>
  </w:style>
  <w:style w:type="character" w:customStyle="1" w:styleId="Nagwek3Znak">
    <w:name w:val="Nagłówek 3 Znak"/>
    <w:basedOn w:val="Domylnaczcionkaakapitu"/>
    <w:link w:val="Nagwek3"/>
    <w:uiPriority w:val="9"/>
    <w:semiHidden/>
    <w:rsid w:val="001F2764"/>
    <w:rPr>
      <w:rFonts w:asciiTheme="majorHAnsi" w:eastAsiaTheme="majorEastAsia" w:hAnsiTheme="majorHAnsi" w:cstheme="majorBidi"/>
      <w:color w:val="1F3763" w:themeColor="accent1" w:themeShade="7F"/>
      <w:kern w:val="0"/>
      <w:sz w:val="24"/>
      <w:szCs w:val="24"/>
      <w:lang w:eastAsia="pl-PL"/>
      <w14:ligatures w14:val="none"/>
    </w:rPr>
  </w:style>
  <w:style w:type="paragraph" w:styleId="NormalnyWeb">
    <w:name w:val="Normal (Web)"/>
    <w:basedOn w:val="Normalny"/>
    <w:uiPriority w:val="99"/>
    <w:unhideWhenUsed/>
    <w:rsid w:val="004F6945"/>
    <w:pPr>
      <w:spacing w:before="100" w:beforeAutospacing="1" w:after="100" w:afterAutospacing="1" w:line="240" w:lineRule="auto"/>
    </w:pPr>
    <w:rPr>
      <w:rFonts w:ascii="Times New Roman" w:eastAsia="Times New Roman" w:hAnsi="Times New Roman" w:cs="Times New Roman"/>
      <w:sz w:val="24"/>
      <w:szCs w:val="24"/>
    </w:rPr>
  </w:style>
  <w:style w:type="character" w:styleId="Pogrubienie">
    <w:name w:val="Strong"/>
    <w:basedOn w:val="Domylnaczcionkaakapitu"/>
    <w:uiPriority w:val="22"/>
    <w:qFormat/>
    <w:rsid w:val="00D80121"/>
    <w:rPr>
      <w:b/>
      <w:bCs/>
    </w:rPr>
  </w:style>
  <w:style w:type="character" w:styleId="Uwydatnienie">
    <w:name w:val="Emphasis"/>
    <w:basedOn w:val="Domylnaczcionkaakapitu"/>
    <w:uiPriority w:val="20"/>
    <w:qFormat/>
    <w:rsid w:val="00D80121"/>
    <w:rPr>
      <w:i/>
      <w:iCs/>
    </w:rPr>
  </w:style>
  <w:style w:type="paragraph" w:styleId="Spistreci3">
    <w:name w:val="toc 3"/>
    <w:basedOn w:val="Normalny"/>
    <w:next w:val="Normalny"/>
    <w:autoRedefine/>
    <w:uiPriority w:val="39"/>
    <w:unhideWhenUsed/>
    <w:rsid w:val="000C42FF"/>
    <w:pPr>
      <w:spacing w:after="100"/>
      <w:ind w:left="440"/>
    </w:pPr>
  </w:style>
  <w:style w:type="paragraph" w:styleId="Poprawka">
    <w:name w:val="Revision"/>
    <w:hidden/>
    <w:uiPriority w:val="99"/>
    <w:semiHidden/>
    <w:rsid w:val="00CC585E"/>
    <w:pPr>
      <w:spacing w:after="0" w:line="240" w:lineRule="auto"/>
    </w:pPr>
    <w:rPr>
      <w:rFonts w:ascii="Calibri" w:eastAsia="Calibri" w:hAnsi="Calibri" w:cs="Calibri"/>
      <w:kern w:val="0"/>
      <w:lang w:eastAsia="pl-PL"/>
      <w14:ligatures w14:val="none"/>
    </w:rPr>
  </w:style>
  <w:style w:type="paragraph" w:styleId="Stopka">
    <w:name w:val="footer"/>
    <w:basedOn w:val="Normalny"/>
    <w:link w:val="StopkaZnak"/>
    <w:uiPriority w:val="99"/>
    <w:unhideWhenUsed/>
    <w:rsid w:val="002A07D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A07DE"/>
    <w:rPr>
      <w:rFonts w:ascii="Calibri" w:eastAsia="Calibri" w:hAnsi="Calibri" w:cs="Calibri"/>
      <w:kern w:val="0"/>
      <w:lang w:eastAsia="pl-P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1304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czat.brpd.gov.pl/" TargetMode="External"/><Relationship Id="rId4" Type="http://schemas.openxmlformats.org/officeDocument/2006/relationships/settings" Target="settings.xml"/><Relationship Id="rId9" Type="http://schemas.openxmlformats.org/officeDocument/2006/relationships/hyperlink" Target="https://www.gov.pl/web/gov/zglos-przestepstw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E0F3C7-325A-43AA-B31D-511A0651B1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Pages>
  <Words>4893</Words>
  <Characters>29361</Characters>
  <Application>Microsoft Office Word</Application>
  <DocSecurity>0</DocSecurity>
  <Lines>244</Lines>
  <Paragraphs>68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34186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Kancelaria</dc:creator>
  <cp:keywords/>
  <dc:description/>
  <cp:lastModifiedBy>Magda Mirosław</cp:lastModifiedBy>
  <cp:revision>4</cp:revision>
  <dcterms:created xsi:type="dcterms:W3CDTF">2025-08-18T11:50:00Z</dcterms:created>
  <dcterms:modified xsi:type="dcterms:W3CDTF">2025-08-18T12:51:00Z</dcterms:modified>
</cp:coreProperties>
</file>